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17CD5" w:rsidRDefault="00B17CD5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B17CD5" w:rsidRDefault="00000000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:rsidR="00B17CD5" w:rsidRDefault="0000000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Slovenský rybársky zväz – Rada Žilina </w:t>
      </w:r>
    </w:p>
    <w:p w:rsidR="00B17CD5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Rybárske potreby TORNADO</w:t>
      </w:r>
    </w:p>
    <w:p w:rsidR="00B17CD5" w:rsidRDefault="00000000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Lesy SR - OZ Tatry</w:t>
      </w:r>
    </w:p>
    <w:p w:rsidR="00B17CD5" w:rsidRDefault="00B17CD5">
      <w:pPr>
        <w:jc w:val="center"/>
        <w:rPr>
          <w:b/>
          <w:bCs/>
          <w:sz w:val="48"/>
          <w:szCs w:val="48"/>
        </w:rPr>
      </w:pPr>
    </w:p>
    <w:p w:rsidR="00B17CD5" w:rsidRDefault="00B17CD5"/>
    <w:p w:rsidR="00B17CD5" w:rsidRDefault="00B17CD5"/>
    <w:p w:rsidR="00B17CD5" w:rsidRDefault="00000000"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3048000" cy="2156460"/>
            <wp:effectExtent l="0" t="0" r="0" b="0"/>
            <wp:wrapSquare wrapText="bothSides"/>
            <wp:docPr id="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:rsidR="00B17CD5" w:rsidRDefault="00B17CD5"/>
    <w:p w:rsidR="00B17CD5" w:rsidRDefault="00000000">
      <w:r>
        <w:rPr>
          <w:noProof/>
        </w:rPr>
        <w:drawing>
          <wp:anchor distT="0" distB="5080" distL="114300" distR="114300" simplePos="0" relativeHeight="2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198755</wp:posOffset>
            </wp:positionV>
            <wp:extent cx="1074420" cy="1023620"/>
            <wp:effectExtent l="0" t="0" r="0" b="0"/>
            <wp:wrapSquare wrapText="bothSides"/>
            <wp:docPr id="2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21920" simplePos="0" relativeHeight="3" behindDoc="0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196215</wp:posOffset>
            </wp:positionV>
            <wp:extent cx="1325880" cy="1226820"/>
            <wp:effectExtent l="0" t="0" r="0" b="0"/>
            <wp:wrapSquare wrapText="bothSides"/>
            <wp:docPr id="3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CD5" w:rsidRDefault="00B17CD5"/>
    <w:p w:rsidR="00B17CD5" w:rsidRDefault="00B17CD5"/>
    <w:p w:rsidR="00B17CD5" w:rsidRDefault="00B17CD5"/>
    <w:p w:rsidR="00B17CD5" w:rsidRDefault="00B17CD5">
      <w:pPr>
        <w:rPr>
          <w:b/>
          <w:bCs/>
          <w:color w:val="000000"/>
          <w:sz w:val="48"/>
          <w:szCs w:val="48"/>
        </w:rPr>
      </w:pPr>
    </w:p>
    <w:p w:rsidR="00B17CD5" w:rsidRDefault="00B17CD5">
      <w:pPr>
        <w:jc w:val="center"/>
        <w:rPr>
          <w:b/>
          <w:bCs/>
          <w:color w:val="000000"/>
          <w:sz w:val="48"/>
          <w:szCs w:val="48"/>
        </w:rPr>
      </w:pPr>
    </w:p>
    <w:p w:rsidR="00B17CD5" w:rsidRDefault="00000000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:rsidR="00B17CD5" w:rsidRDefault="00000000">
      <w:pPr>
        <w:widowControl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:rsidR="00E37B6D" w:rsidRDefault="00E37B6D">
      <w:pPr>
        <w:widowControl w:val="0"/>
        <w:spacing w:line="613" w:lineRule="exact"/>
        <w:ind w:right="-1"/>
        <w:rPr>
          <w:color w:val="000000"/>
          <w:sz w:val="18"/>
          <w:szCs w:val="18"/>
        </w:rPr>
      </w:pPr>
    </w:p>
    <w:p w:rsidR="00E37B6D" w:rsidRDefault="00E37B6D" w:rsidP="00E37B6D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Liga juniorov</w:t>
      </w:r>
    </w:p>
    <w:p w:rsidR="00E37B6D" w:rsidRDefault="00E37B6D" w:rsidP="00E37B6D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sz w:val="48"/>
          <w:szCs w:val="48"/>
        </w:rPr>
        <w:t>v kategórii U15, U20, U25</w:t>
      </w:r>
    </w:p>
    <w:p w:rsidR="00E37B6D" w:rsidRDefault="00E37B6D" w:rsidP="00E37B6D">
      <w:pPr>
        <w:widowControl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 kolo</w:t>
      </w:r>
    </w:p>
    <w:p w:rsidR="00B17CD5" w:rsidRDefault="00B17CD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B17CD5" w:rsidRDefault="00B17CD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B17CD5" w:rsidRDefault="00B17CD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B17CD5" w:rsidRDefault="00B17CD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B17CD5" w:rsidRDefault="00B17CD5">
      <w:pPr>
        <w:widowControl w:val="0"/>
        <w:spacing w:line="213" w:lineRule="exact"/>
        <w:ind w:right="-1"/>
        <w:rPr>
          <w:color w:val="000000"/>
          <w:sz w:val="18"/>
          <w:szCs w:val="18"/>
        </w:rPr>
      </w:pPr>
    </w:p>
    <w:p w:rsidR="00B17CD5" w:rsidRDefault="00B17CD5">
      <w:pPr>
        <w:widowControl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B17CD5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27.</w:t>
      </w:r>
      <w:r w:rsidR="00960C25">
        <w:rPr>
          <w:rFonts w:ascii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hAnsi="Times New Roman" w:cs="Times New Roman"/>
          <w:b/>
          <w:bCs/>
          <w:sz w:val="48"/>
          <w:szCs w:val="48"/>
        </w:rPr>
        <w:t>5.2023</w:t>
      </w:r>
    </w:p>
    <w:p w:rsidR="00B17CD5" w:rsidRDefault="000000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A"/>
          <w:sz w:val="48"/>
          <w:szCs w:val="48"/>
        </w:rPr>
        <w:t>Čierny Váh č. 2 / 3-0610-4-1</w:t>
      </w:r>
      <w:bookmarkStart w:id="0" w:name="_Hlk132748490"/>
      <w:bookmarkEnd w:id="0"/>
    </w:p>
    <w:p w:rsidR="00B17CD5" w:rsidRDefault="00B17CD5">
      <w:pPr>
        <w:jc w:val="center"/>
        <w:rPr>
          <w:sz w:val="36"/>
          <w:szCs w:val="36"/>
        </w:rPr>
      </w:pPr>
    </w:p>
    <w:p w:rsidR="00B17CD5" w:rsidRDefault="00000000" w:rsidP="00960C25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Podľa plánu športovej činnosti na rok 2023 S</w:t>
      </w:r>
      <w:r w:rsidR="00960C25">
        <w:rPr>
          <w:color w:val="000000"/>
        </w:rPr>
        <w:t>lovenský zväz športového rybolovu</w:t>
      </w:r>
      <w:r>
        <w:rPr>
          <w:color w:val="000000"/>
        </w:rPr>
        <w:t xml:space="preserve"> v spolupráci so SRZ Rada Žilina</w:t>
      </w:r>
      <w:r w:rsidR="00960C25">
        <w:rPr>
          <w:color w:val="000000"/>
        </w:rPr>
        <w:t xml:space="preserve">, </w:t>
      </w:r>
      <w:r>
        <w:rPr>
          <w:color w:val="000000"/>
        </w:rPr>
        <w:t xml:space="preserve">Rybárske potreby TORNADO a Lesy SR usporiada 1.kolo ligy juniorov LRU </w:t>
      </w:r>
      <w:proofErr w:type="spellStart"/>
      <w:r>
        <w:rPr>
          <w:color w:val="000000"/>
        </w:rPr>
        <w:t>prívlač</w:t>
      </w:r>
      <w:proofErr w:type="spellEnd"/>
      <w:r>
        <w:rPr>
          <w:color w:val="000000"/>
        </w:rPr>
        <w:t>.</w:t>
      </w:r>
    </w:p>
    <w:p w:rsidR="00B17CD5" w:rsidRDefault="00B17CD5">
      <w:pPr>
        <w:widowControl w:val="0"/>
        <w:jc w:val="center"/>
      </w:pPr>
    </w:p>
    <w:p w:rsidR="00B17CD5" w:rsidRDefault="00000000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Účastníci pretekov:</w:t>
      </w:r>
    </w:p>
    <w:p w:rsidR="00B17CD5" w:rsidRDefault="00000000">
      <w:pPr>
        <w:pStyle w:val="Odsekzoznamu"/>
        <w:widowControl w:val="0"/>
        <w:numPr>
          <w:ilvl w:val="0"/>
          <w:numId w:val="4"/>
        </w:numPr>
        <w:spacing w:line="320" w:lineRule="exact"/>
        <w:rPr>
          <w:color w:val="000000"/>
        </w:rPr>
      </w:pPr>
      <w:r>
        <w:rPr>
          <w:color w:val="000000"/>
        </w:rPr>
        <w:t>kategória U15 – rok narodenia 2008 až 2011</w:t>
      </w:r>
    </w:p>
    <w:p w:rsidR="00B17CD5" w:rsidRDefault="00000000">
      <w:pPr>
        <w:pStyle w:val="Odsekzoznamu"/>
        <w:widowControl w:val="0"/>
        <w:numPr>
          <w:ilvl w:val="0"/>
          <w:numId w:val="4"/>
        </w:numPr>
        <w:spacing w:line="320" w:lineRule="exact"/>
        <w:rPr>
          <w:color w:val="000000"/>
        </w:rPr>
      </w:pPr>
      <w:r>
        <w:rPr>
          <w:color w:val="000000"/>
        </w:rPr>
        <w:t>kategória U20 – rok narodenia 2003 až 2007</w:t>
      </w:r>
    </w:p>
    <w:p w:rsidR="00E37B6D" w:rsidRDefault="00E37B6D">
      <w:pPr>
        <w:pStyle w:val="Odsekzoznamu"/>
        <w:widowControl w:val="0"/>
        <w:numPr>
          <w:ilvl w:val="0"/>
          <w:numId w:val="4"/>
        </w:numPr>
        <w:spacing w:line="320" w:lineRule="exact"/>
        <w:rPr>
          <w:color w:val="000000"/>
        </w:rPr>
      </w:pPr>
      <w:r>
        <w:rPr>
          <w:color w:val="000000"/>
        </w:rPr>
        <w:t>kategória U2</w:t>
      </w:r>
      <w:r>
        <w:rPr>
          <w:color w:val="000000"/>
        </w:rPr>
        <w:t>5</w:t>
      </w:r>
      <w:r>
        <w:rPr>
          <w:color w:val="000000"/>
        </w:rPr>
        <w:t xml:space="preserve"> – rok narodenia </w:t>
      </w:r>
      <w:r>
        <w:rPr>
          <w:color w:val="000000"/>
        </w:rPr>
        <w:t>1998</w:t>
      </w:r>
      <w:r>
        <w:rPr>
          <w:color w:val="000000"/>
        </w:rPr>
        <w:t xml:space="preserve"> až 200</w:t>
      </w:r>
      <w:r>
        <w:rPr>
          <w:color w:val="000000"/>
        </w:rPr>
        <w:t>2</w:t>
      </w:r>
    </w:p>
    <w:p w:rsidR="00B17CD5" w:rsidRDefault="00B17CD5">
      <w:pPr>
        <w:pStyle w:val="Prvzarkazkladnhotextu21"/>
        <w:spacing w:after="0"/>
        <w:ind w:left="0" w:firstLine="0"/>
        <w:rPr>
          <w:color w:val="FF0000"/>
        </w:rPr>
      </w:pPr>
    </w:p>
    <w:p w:rsidR="00B17CD5" w:rsidRDefault="00000000">
      <w:pPr>
        <w:widowControl w:val="0"/>
        <w:spacing w:line="320" w:lineRule="exact"/>
      </w:pPr>
      <w:r>
        <w:rPr>
          <w:color w:val="000000"/>
        </w:rPr>
        <w:t xml:space="preserve">Vyplnené prihlášky zasielajte prosím mailom </w:t>
      </w:r>
      <w:r w:rsidR="009B29A3">
        <w:rPr>
          <w:color w:val="000000"/>
        </w:rPr>
        <w:t xml:space="preserve">na </w:t>
      </w:r>
      <w:hyperlink r:id="rId9" w:history="1">
        <w:r w:rsidR="009B29A3" w:rsidRPr="003D7D86">
          <w:rPr>
            <w:rStyle w:val="Hypertextovprepojenie"/>
          </w:rPr>
          <w:t>rptornado@gmail.com</w:t>
        </w:r>
      </w:hyperlink>
      <w:r>
        <w:t xml:space="preserve">, alebo na </w:t>
      </w:r>
      <w:hyperlink r:id="rId10">
        <w:r>
          <w:rPr>
            <w:rStyle w:val="Internetovodkaz"/>
          </w:rPr>
          <w:t>https://www.facebook.com/martina.michnicova/</w:t>
        </w:r>
      </w:hyperlink>
      <w:r>
        <w:t xml:space="preserve"> .</w:t>
      </w:r>
    </w:p>
    <w:p w:rsidR="00B17CD5" w:rsidRDefault="00000000">
      <w:pPr>
        <w:widowControl w:val="0"/>
        <w:spacing w:line="320" w:lineRule="exact"/>
      </w:pPr>
      <w:r>
        <w:rPr>
          <w:bCs/>
        </w:rPr>
        <w:t>Prihlášku nájdete na poslednej strane tohto dokumentu</w:t>
      </w:r>
      <w:r>
        <w:rPr>
          <w:bCs/>
          <w:sz w:val="28"/>
          <w:szCs w:val="28"/>
        </w:rPr>
        <w:t>.</w:t>
      </w:r>
    </w:p>
    <w:p w:rsidR="00B17CD5" w:rsidRDefault="00B17CD5">
      <w:pPr>
        <w:widowControl w:val="0"/>
        <w:spacing w:line="320" w:lineRule="exact"/>
        <w:rPr>
          <w:bCs/>
          <w:sz w:val="28"/>
          <w:szCs w:val="28"/>
        </w:rPr>
      </w:pPr>
    </w:p>
    <w:p w:rsidR="00B17CD5" w:rsidRDefault="00000000">
      <w:pPr>
        <w:widowControl w:val="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Termín prihlásenia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do 20.5.2023</w:t>
      </w:r>
    </w:p>
    <w:p w:rsidR="00B17CD5" w:rsidRDefault="00B17CD5">
      <w:pPr>
        <w:rPr>
          <w:b/>
          <w:color w:val="000000"/>
          <w:u w:val="single"/>
        </w:rPr>
      </w:pPr>
    </w:p>
    <w:p w:rsidR="00B17CD5" w:rsidRDefault="00000000">
      <w:pPr>
        <w:rPr>
          <w:color w:val="000000"/>
        </w:rPr>
      </w:pPr>
      <w:r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color w:val="000000"/>
        </w:rPr>
        <w:t xml:space="preserve">27.05.2023 </w:t>
      </w:r>
    </w:p>
    <w:p w:rsidR="00B17CD5" w:rsidRDefault="00B17CD5">
      <w:pPr>
        <w:widowControl w:val="0"/>
        <w:spacing w:line="213" w:lineRule="exact"/>
        <w:rPr>
          <w:color w:val="000000"/>
        </w:rPr>
      </w:pPr>
    </w:p>
    <w:p w:rsidR="00B17CD5" w:rsidRDefault="00000000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A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Miesto konania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Čierny Váh č. 2 / 3-0610-4-1</w:t>
      </w:r>
    </w:p>
    <w:p w:rsidR="00B17CD5" w:rsidRDefault="00B17CD5">
      <w:pPr>
        <w:widowControl w:val="0"/>
        <w:rPr>
          <w:b/>
          <w:bCs/>
          <w:color w:val="000000"/>
        </w:rPr>
      </w:pPr>
    </w:p>
    <w:p w:rsidR="00B17CD5" w:rsidRDefault="00000000">
      <w:pPr>
        <w:widowContro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Organizačný štáb:</w:t>
      </w:r>
    </w:p>
    <w:p w:rsidR="00B17CD5" w:rsidRDefault="00000000">
      <w:pPr>
        <w:widowControl w:val="0"/>
        <w:rPr>
          <w:bCs/>
          <w:color w:val="000000"/>
        </w:rPr>
      </w:pPr>
      <w:r>
        <w:rPr>
          <w:bCs/>
          <w:color w:val="000000"/>
        </w:rPr>
        <w:t>Riaditeľ pretekov: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Radoslav Lichý</w:t>
      </w:r>
    </w:p>
    <w:p w:rsidR="00B17CD5" w:rsidRDefault="00000000">
      <w:pPr>
        <w:widowControl w:val="0"/>
      </w:pPr>
      <w:r>
        <w:rPr>
          <w:bCs/>
          <w:color w:val="000000"/>
        </w:rPr>
        <w:t xml:space="preserve">Garant rady SRZ: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Juraj </w:t>
      </w:r>
      <w:proofErr w:type="spellStart"/>
      <w:r>
        <w:rPr>
          <w:bCs/>
          <w:color w:val="000000"/>
        </w:rPr>
        <w:t>Václavík</w:t>
      </w:r>
      <w:proofErr w:type="spellEnd"/>
    </w:p>
    <w:p w:rsidR="00B17CD5" w:rsidRDefault="00000000">
      <w:pPr>
        <w:widowControl w:val="0"/>
        <w:rPr>
          <w:bCs/>
          <w:color w:val="000000"/>
        </w:rPr>
      </w:pPr>
      <w:r>
        <w:rPr>
          <w:bCs/>
          <w:color w:val="000000"/>
        </w:rPr>
        <w:t xml:space="preserve">Hlavný rozhodca: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Martina Lichá </w:t>
      </w:r>
      <w:r>
        <w:rPr>
          <w:bCs/>
          <w:color w:val="000000"/>
        </w:rPr>
        <w:tab/>
      </w:r>
    </w:p>
    <w:p w:rsidR="00B17CD5" w:rsidRDefault="00000000">
      <w:pPr>
        <w:widowControl w:val="0"/>
        <w:rPr>
          <w:bCs/>
          <w:color w:val="000000"/>
        </w:rPr>
      </w:pPr>
      <w:r>
        <w:rPr>
          <w:bCs/>
          <w:color w:val="000000"/>
        </w:rPr>
        <w:t>Technický vedúci: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Radoslav Lichý</w:t>
      </w:r>
    </w:p>
    <w:p w:rsidR="00B17CD5" w:rsidRDefault="00000000">
      <w:pPr>
        <w:widowControl w:val="0"/>
        <w:rPr>
          <w:bCs/>
          <w:color w:val="000000"/>
        </w:rPr>
      </w:pPr>
      <w:r>
        <w:rPr>
          <w:bCs/>
          <w:color w:val="000000"/>
        </w:rPr>
        <w:t>Bodovacia komisia:</w:t>
      </w:r>
      <w:r>
        <w:t xml:space="preserve"> </w:t>
      </w:r>
      <w:r>
        <w:tab/>
      </w:r>
      <w:r>
        <w:tab/>
        <w:t xml:space="preserve">Martina Lichá, Juraj </w:t>
      </w:r>
      <w:proofErr w:type="spellStart"/>
      <w:r>
        <w:t>Václavík</w:t>
      </w:r>
      <w:proofErr w:type="spellEnd"/>
      <w:r>
        <w:t>, Radoslav Lichý</w:t>
      </w:r>
      <w:r>
        <w:rPr>
          <w:bCs/>
          <w:color w:val="000000"/>
        </w:rPr>
        <w:t xml:space="preserve"> </w:t>
      </w:r>
    </w:p>
    <w:p w:rsidR="00B17CD5" w:rsidRDefault="00000000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>
        <w:rPr>
          <w:bCs/>
        </w:rPr>
        <w:t xml:space="preserve">Zdravotnícke zabezpečenie:   </w:t>
      </w:r>
      <w:r>
        <w:rPr>
          <w:bCs/>
          <w:iCs/>
        </w:rPr>
        <w:t>na tel. 112</w:t>
      </w:r>
    </w:p>
    <w:p w:rsidR="00B17CD5" w:rsidRDefault="00B17CD5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:rsidR="00B17CD5" w:rsidRDefault="00000000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V prípade nepriaznivej </w:t>
      </w:r>
      <w:proofErr w:type="spellStart"/>
      <w:r>
        <w:rPr>
          <w:b/>
          <w:bCs/>
          <w:color w:val="000000"/>
          <w:u w:val="single"/>
        </w:rPr>
        <w:t>pandemickej</w:t>
      </w:r>
      <w:proofErr w:type="spellEnd"/>
      <w:r>
        <w:rPr>
          <w:b/>
          <w:bCs/>
          <w:color w:val="000000"/>
          <w:u w:val="single"/>
        </w:rPr>
        <w:t xml:space="preserve"> situácie môžu byť preteky preložené alebo zrušené, informácia bude zverejnená týždeň pred pretekmi.</w:t>
      </w:r>
    </w:p>
    <w:p w:rsidR="00B17CD5" w:rsidRDefault="00B17CD5">
      <w:pPr>
        <w:rPr>
          <w:color w:val="000000"/>
        </w:rPr>
      </w:pPr>
    </w:p>
    <w:p w:rsidR="00B17CD5" w:rsidRDefault="00000000">
      <w:pPr>
        <w:jc w:val="both"/>
        <w:rPr>
          <w:color w:val="000000"/>
          <w:u w:val="single"/>
        </w:rPr>
      </w:pPr>
      <w:r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:rsidR="00B17CD5" w:rsidRDefault="00B17CD5">
      <w:pPr>
        <w:pStyle w:val="Prvzarkazkladnhotextu21"/>
        <w:spacing w:after="0"/>
        <w:ind w:left="0" w:firstLine="0"/>
        <w:rPr>
          <w:b/>
          <w:color w:val="000000"/>
        </w:rPr>
      </w:pPr>
    </w:p>
    <w:p w:rsidR="00B17CD5" w:rsidRDefault="0000000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Technické pokyny: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Preteká sa podľa Predpisov SZŠR a  platných súťažných pravidiel pre LRU – </w:t>
      </w:r>
      <w:proofErr w:type="spellStart"/>
      <w:r>
        <w:rPr>
          <w:rFonts w:ascii="Times New Roman" w:hAnsi="Times New Roman" w:cs="Times New Roman"/>
        </w:rPr>
        <w:t>Prívlač</w:t>
      </w:r>
      <w:proofErr w:type="spellEnd"/>
      <w:r>
        <w:rPr>
          <w:rFonts w:ascii="Times New Roman" w:hAnsi="Times New Roman" w:cs="Times New Roman"/>
        </w:rPr>
        <w:t xml:space="preserve"> a aktuálnych modifikácií..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Style w:val="Vrazn"/>
          <w:rFonts w:ascii="Times New Roman" w:hAnsi="Times New Roman" w:cs="Times New Roman"/>
          <w:b w:val="0"/>
          <w:bCs w:val="0"/>
          <w:color w:val="222222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 nachádza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Športový rybársky </w:t>
      </w:r>
      <w:proofErr w:type="spellStart"/>
      <w:r>
        <w:rPr>
          <w:rFonts w:ascii="Times New Roman" w:hAnsi="Times New Roman" w:cs="Times New Roman"/>
        </w:rPr>
        <w:t>pretek</w:t>
      </w:r>
      <w:proofErr w:type="spellEnd"/>
      <w:r>
        <w:rPr>
          <w:rFonts w:ascii="Times New Roman" w:hAnsi="Times New Roman" w:cs="Times New Roman"/>
        </w:rPr>
        <w:t xml:space="preserve"> je usporiadaný podľa zákona 216/2018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§ 20 a vykonávacej vyhlášky 381/2018 § 15.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</w:pPr>
      <w:r>
        <w:rPr>
          <w:rFonts w:ascii="Times New Roman" w:hAnsi="Times New Roman" w:cs="Times New Roman"/>
        </w:rPr>
        <w:t>V kategórii U15 musí byť s pretekárom prítomná zodpovedná osoba v zmysle zákona.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</w:pPr>
      <w:r>
        <w:rPr>
          <w:rFonts w:ascii="Times New Roman" w:hAnsi="Times New Roman" w:cs="Times New Roman"/>
        </w:rPr>
        <w:t>Preteká sa v disciplíne U15</w:t>
      </w:r>
      <w:r w:rsidR="00E37B6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U20</w:t>
      </w:r>
      <w:r w:rsidR="00E37B6D">
        <w:rPr>
          <w:rFonts w:ascii="Times New Roman" w:hAnsi="Times New Roman" w:cs="Times New Roman"/>
        </w:rPr>
        <w:t xml:space="preserve"> a U25.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</w:pPr>
      <w:r>
        <w:rPr>
          <w:rFonts w:ascii="Times New Roman" w:hAnsi="Times New Roman" w:cs="Times New Roman"/>
        </w:rPr>
        <w:t>Súťaž je určená pre chlapcov a dievčatá.</w:t>
      </w:r>
    </w:p>
    <w:p w:rsidR="00B17CD5" w:rsidRDefault="00000000">
      <w:pPr>
        <w:pStyle w:val="Default"/>
        <w:numPr>
          <w:ilvl w:val="0"/>
          <w:numId w:val="3"/>
        </w:numPr>
        <w:ind w:left="357" w:hanging="357"/>
        <w:jc w:val="both"/>
      </w:pPr>
      <w:r>
        <w:rPr>
          <w:rFonts w:ascii="Times New Roman" w:hAnsi="Times New Roman" w:cs="Times New Roman"/>
        </w:rPr>
        <w:t>Pre vytvorenie kategórie je potrebné, aby sa prihlásilo minimálne päť pretekárov.</w:t>
      </w:r>
    </w:p>
    <w:p w:rsidR="00B17CD5" w:rsidRDefault="00000000" w:rsidP="00960C25">
      <w:pPr>
        <w:pStyle w:val="Default"/>
        <w:numPr>
          <w:ilvl w:val="0"/>
          <w:numId w:val="3"/>
        </w:numPr>
        <w:ind w:left="357" w:hanging="357"/>
        <w:jc w:val="both"/>
      </w:pPr>
      <w:r w:rsidRPr="00960C25">
        <w:rPr>
          <w:rFonts w:ascii="Times New Roman" w:hAnsi="Times New Roman" w:cs="Times New Roman"/>
        </w:rPr>
        <w:lastRenderedPageBreak/>
        <w:t>Ak sa niektorá veková kategória pre nedostatok prihlásených nebude môcť otvoriť,</w:t>
      </w:r>
      <w:r w:rsidR="00960C25" w:rsidRPr="00960C25">
        <w:rPr>
          <w:rFonts w:ascii="Times New Roman" w:hAnsi="Times New Roman" w:cs="Times New Roman"/>
        </w:rPr>
        <w:t xml:space="preserve"> </w:t>
      </w:r>
      <w:r w:rsidRPr="00960C25">
        <w:rPr>
          <w:rFonts w:ascii="Times New Roman" w:hAnsi="Times New Roman" w:cs="Times New Roman"/>
        </w:rPr>
        <w:t>prihlásení pretekári budú zaradení do vyššej vekovej kategórie.</w:t>
      </w:r>
    </w:p>
    <w:p w:rsidR="00B17CD5" w:rsidRDefault="00B17CD5">
      <w:pPr>
        <w:pStyle w:val="Prvzarkazkladnhotextu21"/>
        <w:spacing w:after="0"/>
        <w:ind w:left="0" w:firstLine="0"/>
        <w:rPr>
          <w:b/>
          <w:color w:val="000000"/>
        </w:rPr>
      </w:pPr>
    </w:p>
    <w:p w:rsidR="00960C25" w:rsidRDefault="0000000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Bodovanie na pretekoch</w:t>
      </w:r>
      <w:r w:rsidRPr="00960C25">
        <w:rPr>
          <w:rFonts w:ascii="Times New Roman" w:hAnsi="Times New Roman" w:cs="Times New Roman"/>
          <w:color w:val="00000A"/>
          <w:sz w:val="24"/>
          <w:szCs w:val="24"/>
        </w:rPr>
        <w:t xml:space="preserve">: </w:t>
      </w:r>
    </w:p>
    <w:p w:rsidR="00B17CD5" w:rsidRDefault="00000000">
      <w:pPr>
        <w:pStyle w:val="Standard"/>
        <w:spacing w:after="0" w:line="240" w:lineRule="auto"/>
        <w:jc w:val="both"/>
      </w:pPr>
      <w:r w:rsidRPr="00960C25">
        <w:rPr>
          <w:rFonts w:ascii="Times New Roman" w:hAnsi="Times New Roman" w:cs="Times New Roman"/>
          <w:color w:val="00000A"/>
          <w:sz w:val="24"/>
          <w:szCs w:val="24"/>
        </w:rPr>
        <w:t>ryba 1 bod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(každé kolo sa hodnotí jednotlivo, vyhráva pretekár s najvyšším súčtom bodov, celkové hodnotenie – najnižší súčet umiestnení za všetky 4 kolá) v prípade rovnosti súčtu umiestnení rozhoduje vyšší počet ulovených rýb a ak by sa aj ten zhodoval lepší výsledok v poslednom kole, ďalej vyšší počet rýb v poslednom kole, alebo v súčte posledný kôl podľa toho koľko bude potrebné vykonať.</w:t>
      </w:r>
    </w:p>
    <w:p w:rsidR="00B17CD5" w:rsidRDefault="00B17CD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17CD5" w:rsidRPr="00960C25" w:rsidRDefault="00000000" w:rsidP="00960C25">
      <w:pPr>
        <w:pStyle w:val="Nadpis5"/>
        <w:numPr>
          <w:ilvl w:val="4"/>
          <w:numId w:val="2"/>
        </w:numPr>
        <w:spacing w:before="0" w:after="0"/>
        <w:ind w:left="0" w:firstLine="0"/>
        <w:jc w:val="both"/>
        <w:rPr>
          <w:i w:val="0"/>
          <w:sz w:val="24"/>
          <w:szCs w:val="24"/>
        </w:rPr>
      </w:pPr>
      <w:r w:rsidRPr="00960C25">
        <w:rPr>
          <w:i w:val="0"/>
          <w:sz w:val="24"/>
          <w:szCs w:val="24"/>
          <w:u w:val="single"/>
        </w:rPr>
        <w:t>Brodenie</w:t>
      </w:r>
      <w:r w:rsidRPr="00960C25">
        <w:rPr>
          <w:i w:val="0"/>
          <w:sz w:val="24"/>
          <w:szCs w:val="24"/>
        </w:rPr>
        <w:t xml:space="preserve">: </w:t>
      </w:r>
      <w:r w:rsidR="00960C25" w:rsidRPr="00960C25">
        <w:rPr>
          <w:b w:val="0"/>
          <w:bCs w:val="0"/>
          <w:i w:val="0"/>
          <w:sz w:val="24"/>
          <w:szCs w:val="24"/>
        </w:rPr>
        <w:t xml:space="preserve">je </w:t>
      </w:r>
      <w:r w:rsidRPr="00960C25">
        <w:rPr>
          <w:b w:val="0"/>
          <w:bCs w:val="0"/>
          <w:i w:val="0"/>
          <w:sz w:val="24"/>
          <w:szCs w:val="24"/>
        </w:rPr>
        <w:t xml:space="preserve">zakázané, podľa stavu vody môže byť pri nástupe povolený vstup </w:t>
      </w:r>
      <w:r w:rsidR="00960C25" w:rsidRPr="00960C25">
        <w:rPr>
          <w:b w:val="0"/>
          <w:bCs w:val="0"/>
          <w:i w:val="0"/>
          <w:sz w:val="24"/>
          <w:szCs w:val="24"/>
        </w:rPr>
        <w:t>do vody</w:t>
      </w:r>
      <w:r w:rsidR="00960C25">
        <w:rPr>
          <w:b w:val="0"/>
          <w:bCs w:val="0"/>
          <w:i w:val="0"/>
          <w:sz w:val="24"/>
          <w:szCs w:val="24"/>
        </w:rPr>
        <w:t xml:space="preserve"> </w:t>
      </w:r>
      <w:r w:rsidRPr="00960C25">
        <w:rPr>
          <w:b w:val="0"/>
          <w:bCs w:val="0"/>
          <w:i w:val="0"/>
          <w:sz w:val="24"/>
          <w:szCs w:val="24"/>
        </w:rPr>
        <w:t>max</w:t>
      </w:r>
      <w:r w:rsidR="00960C25">
        <w:rPr>
          <w:b w:val="0"/>
          <w:bCs w:val="0"/>
          <w:i w:val="0"/>
          <w:sz w:val="24"/>
          <w:szCs w:val="24"/>
        </w:rPr>
        <w:t>. </w:t>
      </w:r>
      <w:r w:rsidRPr="00960C25">
        <w:rPr>
          <w:b w:val="0"/>
          <w:bCs w:val="0"/>
          <w:i w:val="0"/>
          <w:sz w:val="24"/>
          <w:szCs w:val="24"/>
        </w:rPr>
        <w:t xml:space="preserve">1,5m </w:t>
      </w:r>
    </w:p>
    <w:p w:rsidR="00960C25" w:rsidRDefault="00960C25" w:rsidP="00960C25">
      <w:pPr>
        <w:pStyle w:val="Prvzarkazkladnhotextu21"/>
        <w:spacing w:after="0"/>
        <w:ind w:left="0" w:firstLine="0"/>
        <w:jc w:val="both"/>
        <w:rPr>
          <w:b/>
          <w:bCs/>
          <w:u w:val="single"/>
        </w:rPr>
      </w:pPr>
    </w:p>
    <w:p w:rsidR="00960C25" w:rsidRDefault="00000000">
      <w:pPr>
        <w:pStyle w:val="Prvzarkazkladnhotextu21"/>
        <w:spacing w:after="0"/>
        <w:ind w:left="0" w:firstLine="0"/>
        <w:jc w:val="both"/>
        <w:rPr>
          <w:b/>
          <w:bCs/>
        </w:rPr>
      </w:pPr>
      <w:r>
        <w:rPr>
          <w:b/>
          <w:bCs/>
          <w:u w:val="single"/>
        </w:rPr>
        <w:t>Pretekárska trať</w:t>
      </w:r>
      <w:r>
        <w:rPr>
          <w:b/>
          <w:bCs/>
        </w:rPr>
        <w:t>:</w:t>
      </w:r>
    </w:p>
    <w:p w:rsidR="00B17CD5" w:rsidRDefault="00000000">
      <w:pPr>
        <w:pStyle w:val="Prvzarkazkladnhotextu21"/>
        <w:spacing w:after="0"/>
        <w:ind w:left="0" w:firstLine="0"/>
        <w:jc w:val="both"/>
        <w:rPr>
          <w:bCs/>
        </w:rPr>
      </w:pPr>
      <w:r>
        <w:rPr>
          <w:color w:val="00000A"/>
        </w:rPr>
        <w:t>Brehy nádrže sú kamenisté odporúčame pevnú obuv. Odporúčame dlhší podberák. Prístupové miesta k stanovištiam pretekárov budú vyznačené.</w:t>
      </w:r>
      <w:r>
        <w:rPr>
          <w:color w:val="000000"/>
        </w:rPr>
        <w:t xml:space="preserve"> </w:t>
      </w:r>
    </w:p>
    <w:p w:rsidR="00B17CD5" w:rsidRDefault="00B17CD5">
      <w:pPr>
        <w:pStyle w:val="Prvzarkazkladnhotextu21"/>
        <w:spacing w:after="0"/>
        <w:ind w:left="0" w:firstLine="0"/>
        <w:rPr>
          <w:bCs/>
        </w:rPr>
      </w:pPr>
    </w:p>
    <w:p w:rsidR="00960C25" w:rsidRDefault="00000000">
      <w:pPr>
        <w:pStyle w:val="Standard"/>
        <w:spacing w:after="0" w:line="240" w:lineRule="auto"/>
        <w:ind w:left="2832" w:hanging="2832"/>
        <w:rPr>
          <w:rFonts w:ascii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Výskyt rýb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:</w:t>
      </w:r>
    </w:p>
    <w:p w:rsidR="00B17CD5" w:rsidRDefault="00000000" w:rsidP="00960C25">
      <w:pPr>
        <w:pStyle w:val="Standard"/>
        <w:spacing w:after="0" w:line="240" w:lineRule="auto"/>
      </w:pPr>
      <w:r>
        <w:rPr>
          <w:rFonts w:ascii="Times New Roman" w:hAnsi="Times New Roman" w:cs="Times New Roman"/>
          <w:color w:val="00000A"/>
          <w:sz w:val="24"/>
          <w:szCs w:val="24"/>
        </w:rPr>
        <w:t>pstruh dúhový, pstruh potočný, pstruh jazerný, ostriež zelenkavý, lipeň tymianový, jalec hlavatý, hlavátka podunajská</w:t>
      </w:r>
    </w:p>
    <w:p w:rsidR="00B17CD5" w:rsidRDefault="00B17CD5"/>
    <w:p w:rsidR="00B17CD5" w:rsidRDefault="00000000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Štáb </w:t>
      </w:r>
      <w:proofErr w:type="spellStart"/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preteku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bude umiestnený pri altánku, ktorý je pri prítoku Čierneho Váhu do nádrže</w:t>
      </w:r>
    </w:p>
    <w:p w:rsidR="00960C25" w:rsidRDefault="00960C25">
      <w:pPr>
        <w:pStyle w:val="Standard"/>
        <w:spacing w:after="0" w:line="240" w:lineRule="auto"/>
      </w:pPr>
    </w:p>
    <w:p w:rsidR="00B17CD5" w:rsidRPr="00960C25" w:rsidRDefault="00000000">
      <w:pPr>
        <w:pStyle w:val="Standard"/>
        <w:spacing w:after="0" w:line="240" w:lineRule="auto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hyperlink r:id="rId11">
        <w:r w:rsidRPr="00960C25">
          <w:rPr>
            <w:rStyle w:val="Internetovodkaz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https://www.google.com/maps/@49.0148822,19.9384569,3a,75y,335.88h,94.14t/data=!3m6!1e1!3m4!1s4z4X3zJIF_5X10gcZ_M2mA!2e0!7i13312!8i6656!5m1!1e4</w:t>
        </w:r>
      </w:hyperlink>
    </w:p>
    <w:p w:rsidR="00B17CD5" w:rsidRDefault="00B17CD5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</w:p>
    <w:p w:rsidR="00B17CD5" w:rsidRDefault="00000000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2705735"/>
            <wp:effectExtent l="0" t="0" r="0" b="0"/>
            <wp:wrapSquare wrapText="largest"/>
            <wp:docPr id="4" name="Obráz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560705</wp:posOffset>
                </wp:positionV>
                <wp:extent cx="400685" cy="201295"/>
                <wp:effectExtent l="0" t="0" r="0" b="0"/>
                <wp:wrapNone/>
                <wp:docPr id="5" name="Ú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2005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632" h="318">
                              <a:moveTo>
                                <a:pt x="631" y="79"/>
                              </a:moveTo>
                              <a:lnTo>
                                <a:pt x="157" y="79"/>
                              </a:lnTo>
                              <a:lnTo>
                                <a:pt x="157" y="0"/>
                              </a:lnTo>
                              <a:lnTo>
                                <a:pt x="0" y="158"/>
                              </a:lnTo>
                              <a:lnTo>
                                <a:pt x="157" y="317"/>
                              </a:lnTo>
                              <a:lnTo>
                                <a:pt x="157" y="237"/>
                              </a:lnTo>
                              <a:lnTo>
                                <a:pt x="631" y="237"/>
                              </a:lnTo>
                              <a:lnTo>
                                <a:pt x="631" y="79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ID="Útvar1" fillcolor="#729fcf" stroked="t" style="position:absolute;margin-left:376.8pt;margin-top:44.15pt;width:31.45pt;height:15.75pt" type="shapetype_66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</w:p>
    <w:p w:rsidR="00960C25" w:rsidRDefault="00960C25">
      <w:pPr>
        <w:pStyle w:val="Standard"/>
        <w:spacing w:after="0" w:line="240" w:lineRule="auto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</w:p>
    <w:p w:rsidR="00617F46" w:rsidRDefault="00960C25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 xml:space="preserve">Poplatok 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  <w:r w:rsidR="00617F46"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</w:p>
    <w:p w:rsidR="00617F46" w:rsidRDefault="00617F46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poplatok je 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za povolenku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na vode Lesov SR</w:t>
      </w:r>
      <w:r w:rsidR="00E37B6D">
        <w:rPr>
          <w:rFonts w:ascii="Times New Roman" w:hAnsi="Times New Roman" w:cs="Times New Roman"/>
          <w:bCs/>
          <w:color w:val="00000A"/>
          <w:sz w:val="24"/>
          <w:szCs w:val="24"/>
        </w:rPr>
        <w:t>, obed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>a</w:t>
      </w:r>
      <w:r w:rsidR="00F14574">
        <w:rPr>
          <w:rFonts w:ascii="Times New Roman" w:hAnsi="Times New Roman" w:cs="Times New Roman"/>
          <w:bCs/>
          <w:color w:val="00000A"/>
          <w:sz w:val="24"/>
          <w:szCs w:val="24"/>
        </w:rPr>
        <w:t> 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>občerstvenie</w:t>
      </w:r>
      <w:r w:rsidR="00F1457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v sume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:</w:t>
      </w:r>
    </w:p>
    <w:p w:rsidR="00617F46" w:rsidRPr="00617F46" w:rsidRDefault="00000000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30,- € pre mládež </w:t>
      </w:r>
      <w:r w:rsidR="00617F46"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od 15 do 25 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a dospelých </w:t>
      </w:r>
    </w:p>
    <w:p w:rsidR="00617F46" w:rsidRPr="00617F46" w:rsidRDefault="00000000">
      <w:pPr>
        <w:pStyle w:val="Standard"/>
        <w:spacing w:after="0" w:line="240" w:lineRule="auto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>15</w:t>
      </w:r>
      <w:r w:rsidR="00617F46"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,- </w:t>
      </w:r>
      <w:r w:rsidRPr="00617F46">
        <w:rPr>
          <w:rFonts w:ascii="Times New Roman" w:hAnsi="Times New Roman" w:cs="Times New Roman"/>
          <w:bCs/>
          <w:color w:val="00000A"/>
          <w:sz w:val="24"/>
          <w:szCs w:val="24"/>
        </w:rPr>
        <w:t>€ pre deti do 15 rokov</w:t>
      </w:r>
    </w:p>
    <w:p w:rsidR="00617F46" w:rsidRDefault="00000000">
      <w:pPr>
        <w:pStyle w:val="Standard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(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color w:val="00000A"/>
          <w:sz w:val="24"/>
          <w:szCs w:val="24"/>
        </w:rPr>
        <w:t>bude platen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>ý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v hotovosti na mieste, prípadne, ak budete chcieť platiť vopred po dohode podáme informácie)</w:t>
      </w:r>
    </w:p>
    <w:p w:rsidR="00B17CD5" w:rsidRDefault="00B17CD5">
      <w:pPr>
        <w:pStyle w:val="Prvzarkazkladnhotextu21"/>
        <w:spacing w:after="0"/>
        <w:ind w:left="0" w:firstLine="0"/>
        <w:rPr>
          <w:b/>
        </w:rPr>
      </w:pPr>
    </w:p>
    <w:p w:rsidR="0016436B" w:rsidRDefault="0016436B">
      <w:pPr>
        <w:pStyle w:val="Prvzarkazkladnhotextu21"/>
        <w:spacing w:after="0"/>
        <w:ind w:left="0" w:firstLine="0"/>
        <w:rPr>
          <w:b/>
          <w:u w:val="single"/>
        </w:rPr>
      </w:pPr>
    </w:p>
    <w:p w:rsidR="0016436B" w:rsidRDefault="0016436B">
      <w:pPr>
        <w:pStyle w:val="Prvzarkazkladnhotextu21"/>
        <w:spacing w:after="0"/>
        <w:ind w:left="0" w:firstLine="0"/>
        <w:rPr>
          <w:b/>
          <w:u w:val="single"/>
        </w:rPr>
      </w:pPr>
    </w:p>
    <w:p w:rsidR="0016436B" w:rsidRDefault="0016436B">
      <w:pPr>
        <w:pStyle w:val="Prvzarkazkladnhotextu21"/>
        <w:spacing w:after="0"/>
        <w:ind w:left="0" w:firstLine="0"/>
        <w:rPr>
          <w:b/>
          <w:u w:val="single"/>
        </w:rPr>
      </w:pPr>
    </w:p>
    <w:p w:rsidR="00B17CD5" w:rsidRDefault="00000000">
      <w:pPr>
        <w:pStyle w:val="Prvzarkazkladnhotextu21"/>
        <w:spacing w:after="0"/>
        <w:ind w:left="0" w:firstLine="0"/>
        <w:rPr>
          <w:b/>
        </w:rPr>
      </w:pPr>
      <w:r>
        <w:rPr>
          <w:b/>
          <w:u w:val="single"/>
        </w:rPr>
        <w:lastRenderedPageBreak/>
        <w:t>Časový harmonogram</w:t>
      </w:r>
      <w:r>
        <w:rPr>
          <w:b/>
        </w:rPr>
        <w:t xml:space="preserve">: </w:t>
      </w:r>
    </w:p>
    <w:p w:rsidR="00B17CD5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07:30 - 09:15 Nástup  a otvorenie, kontrola účasti. </w:t>
      </w:r>
    </w:p>
    <w:p w:rsidR="00B17CD5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Systém rotácie a rozhodovania bude oznámený na nástupe.</w:t>
      </w:r>
    </w:p>
    <w:p w:rsidR="00617F46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09:30 - 10:15 I. kolo</w:t>
      </w:r>
    </w:p>
    <w:p w:rsidR="00B17CD5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10:30 - 11:15 II. kolo</w:t>
      </w:r>
    </w:p>
    <w:p w:rsidR="00B17CD5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11:30 - 12:15 III. kolo</w:t>
      </w:r>
    </w:p>
    <w:p w:rsidR="00B17CD5" w:rsidRDefault="00000000">
      <w:pPr>
        <w:pStyle w:val="Textbody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12:15 – 13:30  obedňajšia prestávka  </w:t>
      </w:r>
    </w:p>
    <w:p w:rsidR="00B17CD5" w:rsidRDefault="00000000">
      <w:pPr>
        <w:pStyle w:val="Textbody"/>
        <w:spacing w:after="0" w:line="240" w:lineRule="auto"/>
        <w:ind w:left="2124" w:hanging="212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13:30 - 14:15 IV. kolo</w:t>
      </w:r>
    </w:p>
    <w:p w:rsidR="00B17CD5" w:rsidRDefault="00000000">
      <w:pPr>
        <w:rPr>
          <w:bCs/>
        </w:rPr>
      </w:pPr>
      <w:r>
        <w:rPr>
          <w:bCs/>
        </w:rPr>
        <w:t>14:30  – Oznámenie výsledkov</w:t>
      </w:r>
    </w:p>
    <w:p w:rsidR="00B17CD5" w:rsidRDefault="00000000">
      <w:pPr>
        <w:pStyle w:val="Default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Záverečného ceremoniálu sa musia zúčastniť všetci súťažiaci!</w:t>
      </w:r>
    </w:p>
    <w:p w:rsidR="00B17CD5" w:rsidRDefault="00B17CD5">
      <w:pPr>
        <w:widowControl w:val="0"/>
        <w:spacing w:line="213" w:lineRule="exact"/>
        <w:rPr>
          <w:color w:val="000000"/>
        </w:rPr>
      </w:pPr>
    </w:p>
    <w:p w:rsidR="00B17CD5" w:rsidRDefault="00000000">
      <w:pPr>
        <w:suppressAutoHyphens w:val="0"/>
        <w:jc w:val="both"/>
        <w:rPr>
          <w:rFonts w:eastAsia="Calibri"/>
          <w:b/>
          <w:color w:val="000000"/>
          <w:u w:val="single"/>
          <w:lang w:eastAsia="en-US"/>
        </w:rPr>
      </w:pPr>
      <w:r>
        <w:rPr>
          <w:rFonts w:eastAsia="Calibri"/>
          <w:b/>
          <w:color w:val="000000"/>
          <w:u w:val="single"/>
          <w:lang w:eastAsia="en-US"/>
        </w:rPr>
        <w:t>Záverečné ustanovenia:</w:t>
      </w:r>
    </w:p>
    <w:p w:rsidR="00B17CD5" w:rsidRDefault="00000000" w:rsidP="00617F46">
      <w:pPr>
        <w:numPr>
          <w:ilvl w:val="0"/>
          <w:numId w:val="6"/>
        </w:numPr>
        <w:ind w:left="357" w:hanging="357"/>
        <w:jc w:val="both"/>
      </w:pPr>
      <w:r>
        <w:t>Všetci pretekári musia mať platné registračné preukazy športovca SZŠR, preukazy člena SRZ.</w:t>
      </w:r>
    </w:p>
    <w:p w:rsidR="00B17CD5" w:rsidRDefault="00000000" w:rsidP="00617F46">
      <w:pPr>
        <w:numPr>
          <w:ilvl w:val="0"/>
          <w:numId w:val="6"/>
        </w:numPr>
        <w:ind w:left="357" w:hanging="357"/>
        <w:jc w:val="both"/>
        <w:rPr>
          <w:iCs/>
        </w:rPr>
      </w:pPr>
      <w:r>
        <w:rPr>
          <w:iCs/>
        </w:rPr>
        <w:t>V prípade, že prihlásený pretekár nie je registrovaný pretekár LRU</w:t>
      </w:r>
      <w:r w:rsidR="00617F46">
        <w:rPr>
          <w:iCs/>
        </w:rPr>
        <w:t xml:space="preserve"> </w:t>
      </w:r>
      <w:r>
        <w:rPr>
          <w:iCs/>
        </w:rPr>
        <w:t>PR bude potrebné na mieste vypísať formulár s potrebnými údajmi pre registráciu. Účasť je podmienená vyplnením kompletných potrebných údajov pre registráciu pretekára.</w:t>
      </w:r>
    </w:p>
    <w:p w:rsidR="00B17CD5" w:rsidRDefault="00000000" w:rsidP="00617F46">
      <w:pPr>
        <w:numPr>
          <w:ilvl w:val="0"/>
          <w:numId w:val="6"/>
        </w:numPr>
        <w:suppressAutoHyphens w:val="0"/>
        <w:spacing w:before="20" w:after="20"/>
        <w:ind w:left="357" w:hanging="357"/>
        <w:contextualSpacing/>
        <w:jc w:val="both"/>
      </w:pPr>
      <w:r>
        <w:rPr>
          <w:highlight w:val="white"/>
        </w:rPr>
        <w:t>Preteká sa za každého počasia.</w:t>
      </w:r>
      <w:r>
        <w:t xml:space="preserve"> V prípade búrky sa preteky prerušia. Ak dôjde k prerušeniu po polovici vyhradeného času lovu, preteky budú ukončené a vyhodnotené.</w:t>
      </w:r>
    </w:p>
    <w:p w:rsidR="00B17CD5" w:rsidRDefault="00000000" w:rsidP="00617F46">
      <w:pPr>
        <w:numPr>
          <w:ilvl w:val="0"/>
          <w:numId w:val="6"/>
        </w:numPr>
        <w:suppressAutoHyphens w:val="0"/>
        <w:ind w:left="357" w:hanging="35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Každý pretekár preteká na vlastnú zodpovednosť a riziko.</w:t>
      </w:r>
    </w:p>
    <w:p w:rsidR="00B17CD5" w:rsidRDefault="00000000" w:rsidP="00617F46">
      <w:pPr>
        <w:numPr>
          <w:ilvl w:val="0"/>
          <w:numId w:val="6"/>
        </w:numPr>
        <w:ind w:left="357" w:hanging="357"/>
        <w:contextualSpacing/>
        <w:jc w:val="both"/>
      </w:pPr>
      <w:r>
        <w:t>Každý pretekár do 15 rokov sa zúčastňuje pretekov za prítomnosti sprevádzajúcej dospelej osoby, ktorá nesie plnú zodpovednosť za konanie pretekára počas pretekov.</w:t>
      </w:r>
    </w:p>
    <w:p w:rsidR="00B17CD5" w:rsidRDefault="00000000" w:rsidP="00617F46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lang w:eastAsia="ar-SA"/>
        </w:rPr>
        <w:t>Organizátor si vyhradzuje právo na zmenu časového harmonogramu</w:t>
      </w:r>
    </w:p>
    <w:p w:rsidR="00B17CD5" w:rsidRDefault="00B17CD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:rsidR="00B17CD5" w:rsidRDefault="00000000">
      <w:pPr>
        <w:pStyle w:val="Prvzarkazkladnhotextu21"/>
        <w:spacing w:after="0"/>
        <w:ind w:left="0" w:firstLine="0"/>
        <w:rPr>
          <w:bCs/>
        </w:rPr>
      </w:pPr>
      <w:r>
        <w:rPr>
          <w:b/>
          <w:u w:val="single"/>
        </w:rPr>
        <w:t>Informácie o pretekoch:</w:t>
      </w:r>
      <w:r>
        <w:rPr>
          <w:b/>
        </w:rPr>
        <w:t xml:space="preserve"> </w:t>
      </w:r>
      <w:r>
        <w:rPr>
          <w:bCs/>
        </w:rPr>
        <w:t xml:space="preserve">v prípade akýchkoľvek ďalších otázok prosím kontaktujte: </w:t>
      </w:r>
    </w:p>
    <w:p w:rsidR="00B17CD5" w:rsidRDefault="0000000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Radoslav Lichý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0904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881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793</w:t>
      </w:r>
    </w:p>
    <w:p w:rsidR="00B17CD5" w:rsidRDefault="00000000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Martina Lichá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>0908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657</w:t>
      </w:r>
      <w:r w:rsidR="00617F46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351</w:t>
      </w: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000000">
      <w:pPr>
        <w:widowControl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0000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Propozície kontroloval predseda ŠO LRU</w:t>
      </w:r>
      <w:r w:rsidR="00617F46">
        <w:rPr>
          <w:rFonts w:ascii="Times New Roman" w:hAnsi="Times New Roman" w:cs="Times New Roman"/>
        </w:rPr>
        <w:t xml:space="preserve"> </w:t>
      </w:r>
      <w:proofErr w:type="spellStart"/>
      <w:r w:rsidR="00617F4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rívlač</w:t>
      </w:r>
      <w:proofErr w:type="spellEnd"/>
      <w:r>
        <w:rPr>
          <w:rFonts w:ascii="Times New Roman" w:hAnsi="Times New Roman" w:cs="Times New Roman"/>
        </w:rPr>
        <w:t>.</w:t>
      </w:r>
    </w:p>
    <w:p w:rsidR="00617F46" w:rsidRDefault="00617F46">
      <w:pPr>
        <w:pStyle w:val="Default"/>
        <w:jc w:val="both"/>
        <w:rPr>
          <w:rFonts w:ascii="Times New Roman" w:hAnsi="Times New Roman" w:cs="Times New Roman"/>
        </w:rPr>
      </w:pPr>
    </w:p>
    <w:p w:rsidR="00F14574" w:rsidRPr="006A2E10" w:rsidRDefault="00F14574" w:rsidP="00F145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Theme="minorEastAsia"/>
          <w:color w:val="000000"/>
        </w:rPr>
      </w:pPr>
      <w:r w:rsidRPr="006A2E10">
        <w:rPr>
          <w:rFonts w:eastAsiaTheme="minorEastAsia"/>
          <w:color w:val="000000"/>
        </w:rPr>
        <w:t>Organizačný štáb Vám želá veľa úspechov na pretekoch.</w:t>
      </w:r>
    </w:p>
    <w:p w:rsidR="00F14574" w:rsidRDefault="00F14574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00000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Petrov zdar!</w:t>
      </w: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B17CD5">
      <w:pPr>
        <w:pStyle w:val="Default"/>
        <w:jc w:val="both"/>
        <w:rPr>
          <w:rFonts w:ascii="Times New Roman" w:hAnsi="Times New Roman" w:cs="Times New Roman"/>
        </w:rPr>
      </w:pPr>
    </w:p>
    <w:p w:rsidR="00B17CD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98425</wp:posOffset>
            </wp:positionV>
            <wp:extent cx="1325880" cy="1226820"/>
            <wp:effectExtent l="0" t="0" r="0" b="0"/>
            <wp:wrapSquare wrapText="bothSides"/>
            <wp:docPr id="6" name="Obrázok 1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1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CD5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Slovenský zväz športového rybolovu</w:t>
      </w:r>
    </w:p>
    <w:p w:rsidR="00B17CD5" w:rsidRDefault="00000000">
      <w:pPr>
        <w:keepNext/>
        <w:keepLines/>
        <w:spacing w:before="240"/>
        <w:jc w:val="center"/>
        <w:outlineLvl w:val="0"/>
        <w:rPr>
          <w:rFonts w:eastAsia="font278"/>
          <w:b/>
          <w:sz w:val="28"/>
          <w:szCs w:val="28"/>
        </w:rPr>
      </w:pPr>
      <w:r>
        <w:rPr>
          <w:rFonts w:eastAsia="font278"/>
          <w:b/>
          <w:sz w:val="28"/>
          <w:szCs w:val="28"/>
        </w:rPr>
        <w:t xml:space="preserve">Prihláška do Ligy juniorov LRU </w:t>
      </w:r>
      <w:proofErr w:type="spellStart"/>
      <w:r>
        <w:rPr>
          <w:rFonts w:eastAsia="font278"/>
          <w:b/>
          <w:sz w:val="28"/>
          <w:szCs w:val="28"/>
        </w:rPr>
        <w:t>prívlač</w:t>
      </w:r>
      <w:proofErr w:type="spellEnd"/>
      <w:r>
        <w:rPr>
          <w:rFonts w:eastAsia="font278"/>
          <w:b/>
          <w:sz w:val="28"/>
          <w:szCs w:val="28"/>
        </w:rPr>
        <w:t xml:space="preserve">  2023</w:t>
      </w:r>
    </w:p>
    <w:p w:rsidR="00B17CD5" w:rsidRDefault="00B17CD5">
      <w:pPr>
        <w:keepNext/>
        <w:keepLines/>
        <w:spacing w:before="240"/>
        <w:jc w:val="center"/>
        <w:outlineLvl w:val="0"/>
        <w:rPr>
          <w:rFonts w:ascii="Calibri Light" w:eastAsia="font278" w:hAnsi="Calibri Light" w:cs="font278"/>
          <w:b/>
          <w:sz w:val="32"/>
          <w:szCs w:val="32"/>
        </w:rPr>
      </w:pPr>
    </w:p>
    <w:p w:rsidR="00B17CD5" w:rsidRDefault="00B17CD5"/>
    <w:p w:rsidR="00B17CD5" w:rsidRDefault="00B17CD5">
      <w:pPr>
        <w:rPr>
          <w:b/>
          <w:sz w:val="28"/>
          <w:szCs w:val="28"/>
        </w:rPr>
      </w:pPr>
    </w:p>
    <w:p w:rsidR="00B17CD5" w:rsidRDefault="00000000">
      <w:pPr>
        <w:spacing w:line="360" w:lineRule="auto"/>
      </w:pPr>
      <w:r>
        <w:t>Prihlasujem sa do kategórie: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U15    U20    </w:t>
      </w:r>
      <w:r w:rsidR="00E37B6D">
        <w:rPr>
          <w:b/>
          <w:sz w:val="28"/>
          <w:szCs w:val="28"/>
        </w:rPr>
        <w:t xml:space="preserve">U25  </w:t>
      </w:r>
      <w:r>
        <w:rPr>
          <w:b/>
          <w:sz w:val="28"/>
          <w:szCs w:val="28"/>
        </w:rPr>
        <w:t>/</w:t>
      </w:r>
      <w:r>
        <w:rPr>
          <w:sz w:val="20"/>
          <w:szCs w:val="20"/>
        </w:rPr>
        <w:t>vyberte zakrúžkovaním/.</w:t>
      </w:r>
    </w:p>
    <w:p w:rsidR="00B17CD5" w:rsidRDefault="00000000">
      <w:pPr>
        <w:spacing w:line="360" w:lineRule="auto"/>
      </w:pPr>
      <w:r>
        <w:t xml:space="preserve">Meno a priezvisko: </w:t>
      </w:r>
      <w:r>
        <w:tab/>
      </w:r>
      <w:r>
        <w:tab/>
      </w:r>
      <w:r>
        <w:tab/>
      </w:r>
      <w:r>
        <w:tab/>
        <w:t>.....................................................................</w:t>
      </w:r>
    </w:p>
    <w:p w:rsidR="00B17CD5" w:rsidRDefault="00000000">
      <w:pPr>
        <w:spacing w:line="360" w:lineRule="auto"/>
      </w:pPr>
      <w:r>
        <w:t>*Číslo registračného preukazu športovca:</w:t>
      </w:r>
      <w:r>
        <w:tab/>
        <w:t>......................................................................</w:t>
      </w:r>
    </w:p>
    <w:p w:rsidR="00B17CD5" w:rsidRDefault="00000000">
      <w:pPr>
        <w:spacing w:line="360" w:lineRule="auto"/>
      </w:pPr>
      <w:r>
        <w:t xml:space="preserve">Dátum narodenia: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B17CD5" w:rsidRDefault="00000000">
      <w:pPr>
        <w:spacing w:line="360" w:lineRule="auto"/>
      </w:pPr>
      <w:r>
        <w:t xml:space="preserve">Adresa: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B17CD5" w:rsidRDefault="00000000">
      <w:pPr>
        <w:spacing w:line="360" w:lineRule="auto"/>
      </w:pPr>
      <w:r>
        <w:t xml:space="preserve">Člen OZ SRZ: </w:t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B17CD5" w:rsidRDefault="00000000">
      <w:pPr>
        <w:spacing w:line="360" w:lineRule="auto"/>
      </w:pPr>
      <w:r>
        <w:t>Tel. kontakt: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B17CD5" w:rsidRDefault="00000000">
      <w:pPr>
        <w:spacing w:line="360" w:lineRule="auto"/>
      </w:pPr>
      <w:r>
        <w:t xml:space="preserve">e-mail: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</w:t>
      </w:r>
    </w:p>
    <w:p w:rsidR="00B17CD5" w:rsidRDefault="00B17CD5"/>
    <w:p w:rsidR="00B17CD5" w:rsidRDefault="00000000">
      <w:r>
        <w:t xml:space="preserve">Týmto sa záväzne prihlasujem do Ligy juniorov  v LRU </w:t>
      </w:r>
      <w:proofErr w:type="spellStart"/>
      <w:r>
        <w:t>prívlač</w:t>
      </w:r>
      <w:proofErr w:type="spellEnd"/>
      <w:r>
        <w:t xml:space="preserve"> 2023.</w:t>
      </w:r>
    </w:p>
    <w:p w:rsidR="00B17CD5" w:rsidRDefault="00B17CD5"/>
    <w:p w:rsidR="00B17CD5" w:rsidRDefault="00000000">
      <w:r>
        <w:t xml:space="preserve">Podpis :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B17CD5" w:rsidRDefault="00B17CD5"/>
    <w:p w:rsidR="00B17CD5" w:rsidRDefault="00B17CD5">
      <w:pPr>
        <w:spacing w:line="360" w:lineRule="auto"/>
      </w:pPr>
    </w:p>
    <w:p w:rsidR="00B17CD5" w:rsidRDefault="00000000">
      <w:r>
        <w:t>Prihlášku do kategórie U15 a U20 (u pretekárov, ktorí nie sú starší ako 18 rokov) musí podpísať  zákonný zástupca, resp. poverený tréner alebo športový vedúci pretekára starší ako 18 rokov.</w:t>
      </w:r>
    </w:p>
    <w:p w:rsidR="00B17CD5" w:rsidRDefault="00B17CD5">
      <w:pPr>
        <w:spacing w:line="360" w:lineRule="auto"/>
      </w:pPr>
    </w:p>
    <w:p w:rsidR="00B17CD5" w:rsidRDefault="00000000">
      <w:pPr>
        <w:spacing w:line="360" w:lineRule="auto"/>
      </w:pPr>
      <w:r>
        <w:t>Meno a priezvisko zákonného zástupcu:             ..............................................................</w:t>
      </w:r>
    </w:p>
    <w:p w:rsidR="00B17CD5" w:rsidRDefault="00000000">
      <w:pPr>
        <w:spacing w:line="360" w:lineRule="auto"/>
      </w:pPr>
      <w:r>
        <w:t>Tel. číslo:                                                             ..............................................................</w:t>
      </w:r>
    </w:p>
    <w:p w:rsidR="00B17CD5" w:rsidRDefault="00000000">
      <w:pPr>
        <w:spacing w:line="360" w:lineRule="auto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..............................................................</w:t>
      </w:r>
      <w:r>
        <w:tab/>
      </w:r>
    </w:p>
    <w:p w:rsidR="00B17CD5" w:rsidRDefault="00000000">
      <w:pPr>
        <w:spacing w:line="360" w:lineRule="auto"/>
      </w:pPr>
      <w:r>
        <w:t xml:space="preserve">Podpis:                                       </w:t>
      </w:r>
      <w:r>
        <w:tab/>
      </w:r>
      <w:r>
        <w:tab/>
        <w:t xml:space="preserve">      ...............................................................</w:t>
      </w:r>
    </w:p>
    <w:p w:rsidR="00B17CD5" w:rsidRDefault="00B17CD5">
      <w:pPr>
        <w:spacing w:line="276" w:lineRule="auto"/>
      </w:pPr>
    </w:p>
    <w:p w:rsidR="00B17CD5" w:rsidRDefault="00B17CD5"/>
    <w:p w:rsidR="00B17CD5" w:rsidRDefault="00B17CD5"/>
    <w:p w:rsidR="00B17CD5" w:rsidRDefault="00B17CD5"/>
    <w:p w:rsidR="00B17CD5" w:rsidRDefault="00000000">
      <w:pPr>
        <w:jc w:val="both"/>
      </w:pPr>
      <w:r>
        <w:t xml:space="preserve">*Pretekári, ktorí ešte neboli zaregistrovaní do registračného systému SZŠR  a nemajú vystavený registračný preukaz pretekára SZŠR zašlú spolu s prihláškou vyplnenú „Žiadosť o registráciu fyzickej osoby“ alebo „Žiadosť o registráciu fyzickej osoby – jednotlivca do 18r.“. </w:t>
      </w:r>
    </w:p>
    <w:p w:rsidR="00B17CD5" w:rsidRDefault="00000000">
      <w:pPr>
        <w:jc w:val="both"/>
      </w:pPr>
      <w:r>
        <w:t>Na základe žiadosti im bude vystavený a zaslaný registračný preukaz športovca SZŠR.</w:t>
      </w:r>
    </w:p>
    <w:p w:rsidR="00B17CD5" w:rsidRDefault="00B17CD5">
      <w:pPr>
        <w:jc w:val="both"/>
      </w:pPr>
    </w:p>
    <w:p w:rsidR="00B17CD5" w:rsidRDefault="00000000">
      <w:pPr>
        <w:jc w:val="both"/>
      </w:pPr>
      <w:r>
        <w:t xml:space="preserve">„Žiadosť o registráciu fyzickej osoby – jednotlivca“, a aj  „Žiadosť o registráciu fyzickej osoby – jednotlivca do 18 rokov“ sa dá stiahnuť na stránke SZŠR: </w:t>
      </w:r>
      <w:r>
        <w:rPr>
          <w:b/>
          <w:color w:val="548DD4"/>
        </w:rPr>
        <w:t>https://www.szsr.sk/tlaciva-na-stiahnutie/</w:t>
      </w:r>
    </w:p>
    <w:p w:rsidR="00B17CD5" w:rsidRDefault="00B17CD5">
      <w:pPr>
        <w:pStyle w:val="Default"/>
        <w:jc w:val="both"/>
      </w:pPr>
    </w:p>
    <w:sectPr w:rsidR="00B17CD5">
      <w:pgSz w:w="11906" w:h="16838"/>
      <w:pgMar w:top="71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78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5772C"/>
    <w:multiLevelType w:val="multilevel"/>
    <w:tmpl w:val="52E463A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8C2588C"/>
    <w:multiLevelType w:val="multilevel"/>
    <w:tmpl w:val="71FE9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736DCA"/>
    <w:multiLevelType w:val="multilevel"/>
    <w:tmpl w:val="6138F4E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62A94B43"/>
    <w:multiLevelType w:val="multilevel"/>
    <w:tmpl w:val="0AB409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5D2600"/>
    <w:multiLevelType w:val="multilevel"/>
    <w:tmpl w:val="0D2A5872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1F2A98"/>
    <w:multiLevelType w:val="multilevel"/>
    <w:tmpl w:val="A1000C2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7511032">
    <w:abstractNumId w:val="1"/>
  </w:num>
  <w:num w:numId="2" w16cid:durableId="1707178247">
    <w:abstractNumId w:val="0"/>
  </w:num>
  <w:num w:numId="3" w16cid:durableId="684988503">
    <w:abstractNumId w:val="4"/>
  </w:num>
  <w:num w:numId="4" w16cid:durableId="322005448">
    <w:abstractNumId w:val="5"/>
  </w:num>
  <w:num w:numId="5" w16cid:durableId="2100173207">
    <w:abstractNumId w:val="2"/>
  </w:num>
  <w:num w:numId="6" w16cid:durableId="952787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D5"/>
    <w:rsid w:val="00116D3F"/>
    <w:rsid w:val="0016436B"/>
    <w:rsid w:val="00617F46"/>
    <w:rsid w:val="00681130"/>
    <w:rsid w:val="00925CBE"/>
    <w:rsid w:val="00960C25"/>
    <w:rsid w:val="009B29A3"/>
    <w:rsid w:val="00B17CD5"/>
    <w:rsid w:val="00E37B6D"/>
    <w:rsid w:val="00F14574"/>
    <w:rsid w:val="00F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43B"/>
  <w15:docId w15:val="{677C5DAE-C3CF-4180-B785-1DA6BC52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5Char">
    <w:name w:val="Nadpis 5 Char"/>
    <w:link w:val="Nadpis5"/>
    <w:qFormat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qFormat/>
    <w:rsid w:val="00755622"/>
    <w:rPr>
      <w:rFonts w:ascii="Cambria" w:eastAsia="Times New Roman" w:hAnsi="Cambria" w:cs="Times New Roman"/>
      <w:b/>
      <w:bCs/>
      <w:kern w:val="2"/>
      <w:sz w:val="32"/>
      <w:szCs w:val="32"/>
      <w:lang w:val="sk-SK" w:eastAsia="ar-SA"/>
    </w:rPr>
  </w:style>
  <w:style w:type="character" w:customStyle="1" w:styleId="Zkladntext2Char">
    <w:name w:val="Základný text 2 Char"/>
    <w:link w:val="Zkladntext2"/>
    <w:uiPriority w:val="99"/>
    <w:qFormat/>
    <w:rsid w:val="00692E35"/>
    <w:rPr>
      <w:sz w:val="24"/>
      <w:szCs w:val="24"/>
      <w:lang w:eastAsia="ar-SA"/>
    </w:rPr>
  </w:style>
  <w:style w:type="character" w:styleId="Vrazn">
    <w:name w:val="Strong"/>
    <w:basedOn w:val="Predvolenpsmoodseku"/>
    <w:qFormat/>
    <w:rsid w:val="00C54F8F"/>
    <w:rPr>
      <w:b/>
      <w:bCs/>
    </w:rPr>
  </w:style>
  <w:style w:type="character" w:customStyle="1" w:styleId="HlavikaChar">
    <w:name w:val="Hlavička Char"/>
    <w:basedOn w:val="Predvolenpsmoodseku"/>
    <w:link w:val="Hlavika"/>
    <w:qFormat/>
    <w:rsid w:val="007A37F0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qFormat/>
    <w:rsid w:val="007A37F0"/>
    <w:rPr>
      <w:sz w:val="24"/>
      <w:szCs w:val="24"/>
      <w:lang w:eastAsia="ar-SA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7E12C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900C0F"/>
    <w:rPr>
      <w:color w:val="605E5C"/>
      <w:shd w:val="clear" w:color="auto" w:fill="E1DFDD"/>
    </w:rPr>
  </w:style>
  <w:style w:type="character" w:customStyle="1" w:styleId="ListLabel1">
    <w:name w:val="ListLabel 1"/>
    <w:qFormat/>
    <w:rPr>
      <w:i w:val="0"/>
      <w:color w:val="auto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  <w:b w:val="0"/>
      <w:u w:val="no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0">
    <w:name w:val="ListLabel 20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1">
    <w:name w:val="ListLabel 21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2">
    <w:name w:val="ListLabel 22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3">
    <w:name w:val="ListLabel 23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4">
    <w:name w:val="ListLabel 24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5">
    <w:name w:val="ListLabel 25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6">
    <w:name w:val="ListLabel 26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7">
    <w:name w:val="ListLabel 27"/>
    <w:qFormat/>
    <w:rPr>
      <w:rFonts w:eastAsia="Calibri" w:cs="Calibri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qFormat/>
    <w:pPr>
      <w:ind w:firstLine="210"/>
    </w:pPr>
  </w:style>
  <w:style w:type="paragraph" w:customStyle="1" w:styleId="Zkladntext21">
    <w:name w:val="Základný text 21"/>
    <w:basedOn w:val="Normlny"/>
    <w:qFormat/>
    <w:pPr>
      <w:spacing w:after="120" w:line="480" w:lineRule="auto"/>
    </w:pPr>
  </w:style>
  <w:style w:type="paragraph" w:customStyle="1" w:styleId="Zoznam21">
    <w:name w:val="Zoznam 21"/>
    <w:basedOn w:val="Normlny"/>
    <w:qFormat/>
    <w:pPr>
      <w:ind w:left="566" w:hanging="283"/>
    </w:pPr>
  </w:style>
  <w:style w:type="paragraph" w:customStyle="1" w:styleId="Default">
    <w:name w:val="Default"/>
    <w:qFormat/>
    <w:rsid w:val="000B6000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qFormat/>
    <w:rsid w:val="00692E35"/>
    <w:pPr>
      <w:spacing w:after="120" w:line="480" w:lineRule="auto"/>
    </w:pPr>
  </w:style>
  <w:style w:type="paragraph" w:styleId="Normlnywebov">
    <w:name w:val="Normal (Web)"/>
    <w:basedOn w:val="Normlny"/>
    <w:unhideWhenUsed/>
    <w:qFormat/>
    <w:rsid w:val="00C54F8F"/>
    <w:pPr>
      <w:suppressAutoHyphens w:val="0"/>
      <w:spacing w:beforeAutospacing="1" w:afterAutospacing="1"/>
    </w:pPr>
    <w:rPr>
      <w:rFonts w:eastAsiaTheme="minorHAnsi"/>
      <w:lang w:eastAsia="sk-SK"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7A37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nhideWhenUsed/>
    <w:rsid w:val="007A37F0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900C0F"/>
    <w:pPr>
      <w:suppressAutoHyphens/>
      <w:spacing w:after="160" w:line="247" w:lineRule="auto"/>
      <w:textAlignment w:val="baseline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Textbody">
    <w:name w:val="Text body"/>
    <w:basedOn w:val="Standard"/>
    <w:qFormat/>
    <w:rsid w:val="0075791E"/>
    <w:pPr>
      <w:spacing w:after="140" w:line="288" w:lineRule="auto"/>
    </w:pPr>
  </w:style>
  <w:style w:type="character" w:styleId="Hypertextovprepojenie">
    <w:name w:val="Hyperlink"/>
    <w:basedOn w:val="Predvolenpsmoodseku"/>
    <w:unhideWhenUsed/>
    <w:rsid w:val="009B2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maps/@49.0148822,19.9384569,3a,75y,335.88h,94.14t/data=!3m6!1e1!3m4!1s4z4X3zJIF_5X10gcZ_M2mA!2e0!7i13312!8i6656!5m1!1e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martina.michnicov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tornad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B50E-053F-4256-BE9F-B531CA27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rybársky zväz</vt:lpstr>
    </vt:vector>
  </TitlesOfParts>
  <Company>VUB</Company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subject/>
  <dc:creator>XYZ</dc:creator>
  <dc:description/>
  <cp:lastModifiedBy>SRZ</cp:lastModifiedBy>
  <cp:revision>2</cp:revision>
  <cp:lastPrinted>2021-06-10T10:03:00Z</cp:lastPrinted>
  <dcterms:created xsi:type="dcterms:W3CDTF">2023-04-21T10:35:00Z</dcterms:created>
  <dcterms:modified xsi:type="dcterms:W3CDTF">2023-04-21T10:35:00Z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