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8AF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3C5148B3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  a</w:t>
      </w:r>
    </w:p>
    <w:p w14:paraId="155ED791" w14:textId="21BDEDD0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</w:t>
      </w:r>
      <w:r w:rsidR="00BD2913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 w:rsidR="00D750DC">
        <w:rPr>
          <w:b/>
          <w:color w:val="000000"/>
          <w:sz w:val="48"/>
          <w:szCs w:val="48"/>
        </w:rPr>
        <w:t xml:space="preserve">Trnava </w:t>
      </w:r>
    </w:p>
    <w:p w14:paraId="63E69843" w14:textId="6FDFE244" w:rsidR="006B0315" w:rsidRDefault="006B031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728095A9" w14:textId="0E58FB57" w:rsidR="00387295" w:rsidRDefault="006B031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10E87" wp14:editId="13C0FC06">
            <wp:simplePos x="0" y="0"/>
            <wp:positionH relativeFrom="column">
              <wp:posOffset>1400810</wp:posOffset>
            </wp:positionH>
            <wp:positionV relativeFrom="paragraph">
              <wp:posOffset>152400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FA793E" w14:textId="7CCD49C2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0A1B5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03C6931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11D5EA" wp14:editId="4D484A93">
            <wp:simplePos x="0" y="0"/>
            <wp:positionH relativeFrom="column">
              <wp:posOffset>235585</wp:posOffset>
            </wp:positionH>
            <wp:positionV relativeFrom="paragraph">
              <wp:posOffset>205740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61B7B3" wp14:editId="64D1471C">
            <wp:simplePos x="0" y="0"/>
            <wp:positionH relativeFrom="column">
              <wp:posOffset>4497070</wp:posOffset>
            </wp:positionH>
            <wp:positionV relativeFrom="paragraph">
              <wp:posOffset>342265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05E10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9787B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3D4E5D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F4476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8646A4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4DE543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D9438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401826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58F40E1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5CC96E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4C668B3" w14:textId="77777777" w:rsidR="00387295" w:rsidRDefault="00D750DC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>. liga</w:t>
      </w:r>
    </w:p>
    <w:p w14:paraId="3AAB5EC3" w14:textId="77777777" w:rsidR="00387295" w:rsidRDefault="00D750DC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>. dvojkolo</w:t>
      </w:r>
    </w:p>
    <w:p w14:paraId="500A48CF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B5F407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0392F6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D750DC">
        <w:rPr>
          <w:b/>
          <w:color w:val="000000"/>
          <w:sz w:val="48"/>
          <w:szCs w:val="48"/>
        </w:rPr>
        <w:t>9</w:t>
      </w:r>
      <w:r>
        <w:rPr>
          <w:b/>
          <w:color w:val="000000"/>
          <w:sz w:val="48"/>
          <w:szCs w:val="48"/>
        </w:rPr>
        <w:t>.0</w:t>
      </w:r>
      <w:r w:rsidR="00D750DC">
        <w:rPr>
          <w:b/>
          <w:color w:val="000000"/>
          <w:sz w:val="48"/>
          <w:szCs w:val="48"/>
        </w:rPr>
        <w:t>5</w:t>
      </w:r>
      <w:r>
        <w:rPr>
          <w:b/>
          <w:color w:val="000000"/>
          <w:sz w:val="48"/>
          <w:szCs w:val="48"/>
        </w:rPr>
        <w:t>.202</w:t>
      </w:r>
      <w:r w:rsidR="00D750DC">
        <w:rPr>
          <w:b/>
          <w:color w:val="000000"/>
          <w:sz w:val="48"/>
          <w:szCs w:val="48"/>
        </w:rPr>
        <w:t>3</w:t>
      </w:r>
      <w:r>
        <w:rPr>
          <w:b/>
          <w:color w:val="000000"/>
          <w:sz w:val="48"/>
          <w:szCs w:val="48"/>
        </w:rPr>
        <w:t xml:space="preserve"> – </w:t>
      </w:r>
      <w:r w:rsidR="00D750DC">
        <w:rPr>
          <w:b/>
          <w:color w:val="000000"/>
          <w:sz w:val="48"/>
          <w:szCs w:val="48"/>
        </w:rPr>
        <w:t>21</w:t>
      </w:r>
      <w:r>
        <w:rPr>
          <w:b/>
          <w:color w:val="000000"/>
          <w:sz w:val="48"/>
          <w:szCs w:val="48"/>
        </w:rPr>
        <w:t>.0</w:t>
      </w:r>
      <w:r w:rsidR="00D750DC">
        <w:rPr>
          <w:b/>
          <w:color w:val="000000"/>
          <w:sz w:val="48"/>
          <w:szCs w:val="48"/>
        </w:rPr>
        <w:t>5</w:t>
      </w:r>
      <w:r>
        <w:rPr>
          <w:b/>
          <w:color w:val="000000"/>
          <w:sz w:val="48"/>
          <w:szCs w:val="48"/>
        </w:rPr>
        <w:t>.202</w:t>
      </w:r>
      <w:r w:rsidR="00D750DC">
        <w:rPr>
          <w:b/>
          <w:color w:val="000000"/>
          <w:sz w:val="48"/>
          <w:szCs w:val="48"/>
        </w:rPr>
        <w:t>3</w:t>
      </w:r>
    </w:p>
    <w:p w14:paraId="39BBDC2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6F9F4FF" w14:textId="159294AA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</w:t>
      </w:r>
      <w:r w:rsidR="00D750DC">
        <w:rPr>
          <w:b/>
          <w:color w:val="000000"/>
          <w:sz w:val="48"/>
          <w:szCs w:val="48"/>
        </w:rPr>
        <w:t>áh č.</w:t>
      </w:r>
      <w:r w:rsidR="001E0821">
        <w:rPr>
          <w:b/>
          <w:color w:val="000000"/>
          <w:sz w:val="48"/>
          <w:szCs w:val="48"/>
        </w:rPr>
        <w:t xml:space="preserve"> </w:t>
      </w:r>
      <w:r w:rsidR="00D750DC">
        <w:rPr>
          <w:b/>
          <w:color w:val="000000"/>
          <w:sz w:val="48"/>
          <w:szCs w:val="48"/>
        </w:rPr>
        <w:t xml:space="preserve">4  -  </w:t>
      </w:r>
      <w:r w:rsidR="002C4ACB">
        <w:rPr>
          <w:b/>
          <w:color w:val="000000"/>
          <w:sz w:val="48"/>
          <w:szCs w:val="48"/>
        </w:rPr>
        <w:t>k</w:t>
      </w:r>
      <w:r w:rsidR="00D750DC">
        <w:rPr>
          <w:b/>
          <w:color w:val="000000"/>
          <w:sz w:val="48"/>
          <w:szCs w:val="48"/>
        </w:rPr>
        <w:t xml:space="preserve">anál Madunice </w:t>
      </w:r>
    </w:p>
    <w:p w14:paraId="6E38CE40" w14:textId="77777777" w:rsidR="00D16753" w:rsidRDefault="00D750DC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D16753">
        <w:rPr>
          <w:b/>
          <w:color w:val="000000"/>
          <w:sz w:val="48"/>
          <w:szCs w:val="48"/>
        </w:rPr>
        <w:t>-</w:t>
      </w:r>
      <w:r>
        <w:rPr>
          <w:b/>
          <w:color w:val="000000"/>
          <w:sz w:val="48"/>
          <w:szCs w:val="48"/>
        </w:rPr>
        <w:t>4390</w:t>
      </w:r>
      <w:r w:rsidR="00D16753">
        <w:rPr>
          <w:b/>
          <w:color w:val="000000"/>
          <w:sz w:val="48"/>
          <w:szCs w:val="48"/>
        </w:rPr>
        <w:t>-1-1</w:t>
      </w:r>
    </w:p>
    <w:p w14:paraId="1FAB2180" w14:textId="7E5EE1E9" w:rsidR="00387295" w:rsidRDefault="00387295" w:rsidP="00F955D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D750D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</w:t>
      </w:r>
      <w:r w:rsidR="00F955DE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v</w:t>
      </w:r>
      <w:r w:rsidR="00F955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spolupráci so SRZ Rada Žilina a M</w:t>
      </w:r>
      <w:r w:rsidR="00BD2913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 SRZ </w:t>
      </w:r>
      <w:r w:rsidR="00D750DC">
        <w:rPr>
          <w:color w:val="000000"/>
          <w:sz w:val="24"/>
          <w:szCs w:val="24"/>
        </w:rPr>
        <w:t xml:space="preserve">Trnava </w:t>
      </w:r>
      <w:r>
        <w:rPr>
          <w:color w:val="000000"/>
          <w:sz w:val="24"/>
          <w:szCs w:val="24"/>
        </w:rPr>
        <w:t xml:space="preserve"> usporiada </w:t>
      </w:r>
      <w:r w:rsidR="00D750D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dvojkolo </w:t>
      </w:r>
      <w:r w:rsidR="00D750D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ligy LRU-</w:t>
      </w:r>
      <w:r w:rsidR="006B031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lávaná.</w:t>
      </w:r>
    </w:p>
    <w:p w14:paraId="0330DD7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4AD711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0CD7EB5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80"/>
        <w:gridCol w:w="2601"/>
        <w:gridCol w:w="2126"/>
      </w:tblGrid>
      <w:tr w:rsidR="00F37236" w:rsidRPr="00F955DE" w14:paraId="7B5F140C" w14:textId="77777777" w:rsidTr="00F955DE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6CB96C" w14:textId="77777777" w:rsidR="00F37236" w:rsidRPr="00F955DE" w:rsidRDefault="00F37236" w:rsidP="00F37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5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01237BC" w14:textId="77777777" w:rsidR="00F37236" w:rsidRPr="00F955DE" w:rsidRDefault="00F955DE" w:rsidP="00F372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55DE">
              <w:rPr>
                <w:b/>
                <w:bCs/>
                <w:color w:val="000000"/>
                <w:sz w:val="24"/>
                <w:szCs w:val="24"/>
              </w:rPr>
              <w:t xml:space="preserve">MO, MsO SRZ + </w:t>
            </w:r>
            <w:r w:rsidR="00F37236" w:rsidRPr="00F955DE">
              <w:rPr>
                <w:b/>
                <w:bCs/>
                <w:color w:val="000000"/>
                <w:sz w:val="24"/>
                <w:szCs w:val="24"/>
              </w:rPr>
              <w:t>názov družstva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14:paraId="45F0EF87" w14:textId="77777777" w:rsidR="00F37236" w:rsidRPr="00F955DE" w:rsidRDefault="00F955DE" w:rsidP="00F372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5DE">
              <w:rPr>
                <w:b/>
                <w:bCs/>
                <w:color w:val="000000"/>
                <w:sz w:val="24"/>
                <w:szCs w:val="24"/>
              </w:rPr>
              <w:t xml:space="preserve">Súčet </w:t>
            </w:r>
            <w:r w:rsidR="00F37236" w:rsidRPr="00F955DE">
              <w:rPr>
                <w:b/>
                <w:bCs/>
                <w:color w:val="000000"/>
                <w:sz w:val="24"/>
                <w:szCs w:val="24"/>
              </w:rPr>
              <w:t>umiestnení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21EBC7" w14:textId="77777777" w:rsidR="00F37236" w:rsidRPr="00F955DE" w:rsidRDefault="00F37236" w:rsidP="00F372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5DE">
              <w:rPr>
                <w:b/>
                <w:bCs/>
                <w:color w:val="000000"/>
                <w:sz w:val="24"/>
                <w:szCs w:val="24"/>
              </w:rPr>
              <w:t>CIPS body</w:t>
            </w:r>
            <w:r w:rsidR="00F955DE" w:rsidRPr="00F955DE">
              <w:rPr>
                <w:b/>
                <w:bCs/>
                <w:color w:val="000000"/>
                <w:sz w:val="24"/>
                <w:szCs w:val="24"/>
              </w:rPr>
              <w:t xml:space="preserve"> spolu </w:t>
            </w:r>
          </w:p>
        </w:tc>
      </w:tr>
      <w:tr w:rsidR="00F37236" w:rsidRPr="00F37236" w14:paraId="3E77A58D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90F9A3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9C59DA3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Dunajská Streda Mivardi Team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4D3D2B43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B19A42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699E472E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16E852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7CDB39F2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Komárno Bartál MIX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014B06E8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54ADDA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47B70A38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1DA3D9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2423AA81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Michalovce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0750D548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12EA65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4B7249C7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0FE4E7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0CD549A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Považská Bystrica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603353E3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26114C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69BB6C26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8547D5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6621AFD6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Prešov A Colmic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35638F84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858E93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5A803340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30EA56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2D9ABABD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Prešov B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23FAA1CE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1E17B4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2549B4B8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3AF672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080D1EE0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Ružomberok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7A663856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8C3E95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21560E68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A6C17A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7359157F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Šahy Maver Team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3B9AA179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316E02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3F1D7DED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7370C9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50BADA63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Trenčín ŠKP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2B58DC1C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00F757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7241EF25" w14:textId="77777777" w:rsidTr="00D750DC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74C536" w14:textId="77777777" w:rsidR="00F37236" w:rsidRPr="00F37236" w:rsidRDefault="00F37236" w:rsidP="00F37236">
            <w:pPr>
              <w:jc w:val="right"/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3FBE99D6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Trnava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0E206BD4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D569A1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2525" w:rsidRPr="00F37236" w14:paraId="7D1EE921" w14:textId="77777777" w:rsidTr="00D750DC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</w:tcPr>
          <w:p w14:paraId="66805E58" w14:textId="77777777" w:rsidR="00252525" w:rsidRPr="00F37236" w:rsidRDefault="00252525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65B03234" w14:textId="77777777" w:rsidR="00252525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Turčianske Teplice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3382E5BC" w14:textId="77777777" w:rsidR="00252525" w:rsidRPr="00F955DE" w:rsidRDefault="00252525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B425E7" w14:textId="77777777" w:rsidR="00252525" w:rsidRPr="00F955DE" w:rsidRDefault="00252525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236" w:rsidRPr="00F37236" w14:paraId="49154728" w14:textId="77777777" w:rsidTr="00D750DC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E28B81" w14:textId="77777777" w:rsidR="00F37236" w:rsidRPr="00F37236" w:rsidRDefault="00F37236" w:rsidP="00F37236">
            <w:pPr>
              <w:rPr>
                <w:color w:val="000000"/>
                <w:sz w:val="24"/>
                <w:szCs w:val="24"/>
              </w:rPr>
            </w:pPr>
            <w:r w:rsidRPr="00F37236">
              <w:rPr>
                <w:color w:val="000000"/>
                <w:sz w:val="24"/>
                <w:szCs w:val="24"/>
              </w:rPr>
              <w:t>1</w:t>
            </w:r>
            <w:r w:rsidR="002525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bottom"/>
          </w:tcPr>
          <w:p w14:paraId="7F0E98B8" w14:textId="77777777" w:rsidR="00F37236" w:rsidRPr="00F955DE" w:rsidRDefault="00DE73DA" w:rsidP="00F37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Zvolen </w:t>
            </w:r>
          </w:p>
        </w:tc>
        <w:tc>
          <w:tcPr>
            <w:tcW w:w="2601" w:type="dxa"/>
            <w:shd w:val="clear" w:color="auto" w:fill="auto"/>
            <w:noWrap/>
            <w:vAlign w:val="bottom"/>
          </w:tcPr>
          <w:p w14:paraId="6E05C845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E101F7" w14:textId="77777777" w:rsidR="00F37236" w:rsidRPr="00F955DE" w:rsidRDefault="00F37236" w:rsidP="00F37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057AF0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EE3B102" w14:textId="77777777" w:rsidR="00387295" w:rsidRPr="0094785A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1</w:t>
      </w:r>
      <w:r w:rsidR="00D750DC">
        <w:rPr>
          <w:bCs/>
          <w:color w:val="000000"/>
          <w:sz w:val="24"/>
          <w:szCs w:val="24"/>
        </w:rPr>
        <w:t>9</w:t>
      </w:r>
      <w:r w:rsidRPr="00FF499E">
        <w:rPr>
          <w:bCs/>
          <w:color w:val="000000"/>
          <w:sz w:val="24"/>
          <w:szCs w:val="24"/>
        </w:rPr>
        <w:t>.0</w:t>
      </w:r>
      <w:r w:rsidR="00D750DC">
        <w:rPr>
          <w:bCs/>
          <w:color w:val="000000"/>
          <w:sz w:val="24"/>
          <w:szCs w:val="24"/>
        </w:rPr>
        <w:t>5</w:t>
      </w:r>
      <w:r w:rsidRPr="00FF499E">
        <w:rPr>
          <w:bCs/>
          <w:color w:val="000000"/>
          <w:sz w:val="24"/>
          <w:szCs w:val="24"/>
        </w:rPr>
        <w:t>.202</w:t>
      </w:r>
      <w:r w:rsidR="00D750DC">
        <w:rPr>
          <w:bCs/>
          <w:color w:val="000000"/>
          <w:sz w:val="24"/>
          <w:szCs w:val="24"/>
        </w:rPr>
        <w:t>3</w:t>
      </w:r>
      <w:r w:rsidRPr="00FF499E">
        <w:rPr>
          <w:bCs/>
          <w:color w:val="000000"/>
          <w:sz w:val="24"/>
          <w:szCs w:val="24"/>
        </w:rPr>
        <w:t xml:space="preserve"> - </w:t>
      </w:r>
      <w:r w:rsidR="00D750DC">
        <w:rPr>
          <w:bCs/>
          <w:color w:val="000000"/>
          <w:sz w:val="24"/>
          <w:szCs w:val="24"/>
        </w:rPr>
        <w:t>21</w:t>
      </w:r>
      <w:r w:rsidRPr="00FF499E">
        <w:rPr>
          <w:bCs/>
          <w:color w:val="000000"/>
          <w:sz w:val="24"/>
          <w:szCs w:val="24"/>
        </w:rPr>
        <w:t>.0</w:t>
      </w:r>
      <w:r w:rsidR="00D750DC">
        <w:rPr>
          <w:bCs/>
          <w:color w:val="000000"/>
          <w:sz w:val="24"/>
          <w:szCs w:val="24"/>
        </w:rPr>
        <w:t>5</w:t>
      </w:r>
      <w:r w:rsidRPr="00FF499E">
        <w:rPr>
          <w:bCs/>
          <w:color w:val="000000"/>
          <w:sz w:val="24"/>
          <w:szCs w:val="24"/>
        </w:rPr>
        <w:t>.202</w:t>
      </w:r>
      <w:r w:rsidR="00D750DC">
        <w:rPr>
          <w:bCs/>
          <w:color w:val="000000"/>
          <w:sz w:val="24"/>
          <w:szCs w:val="24"/>
        </w:rPr>
        <w:t>3</w:t>
      </w:r>
    </w:p>
    <w:p w14:paraId="100A7C69" w14:textId="77777777" w:rsidR="00387295" w:rsidRPr="0094785A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1456AF0" w14:textId="7B78EE4E" w:rsidR="006B031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V</w:t>
      </w:r>
      <w:r w:rsidR="00D750DC">
        <w:rPr>
          <w:bCs/>
          <w:color w:val="000000"/>
          <w:sz w:val="24"/>
          <w:szCs w:val="24"/>
        </w:rPr>
        <w:t xml:space="preserve">áh č. 4 </w:t>
      </w:r>
      <w:r w:rsidR="002C4ACB">
        <w:rPr>
          <w:bCs/>
          <w:color w:val="000000"/>
          <w:sz w:val="24"/>
          <w:szCs w:val="24"/>
        </w:rPr>
        <w:t>k</w:t>
      </w:r>
      <w:r w:rsidR="00D750DC">
        <w:rPr>
          <w:bCs/>
          <w:color w:val="000000"/>
          <w:sz w:val="24"/>
          <w:szCs w:val="24"/>
        </w:rPr>
        <w:t xml:space="preserve">anál Madunice </w:t>
      </w:r>
      <w:r>
        <w:rPr>
          <w:bCs/>
          <w:color w:val="000000"/>
          <w:sz w:val="24"/>
          <w:szCs w:val="24"/>
        </w:rPr>
        <w:t xml:space="preserve"> </w:t>
      </w:r>
      <w:r w:rsidR="00D750DC">
        <w:rPr>
          <w:bCs/>
          <w:color w:val="000000"/>
          <w:sz w:val="24"/>
          <w:szCs w:val="24"/>
        </w:rPr>
        <w:t>2</w:t>
      </w:r>
      <w:r w:rsidR="00D16753">
        <w:rPr>
          <w:bCs/>
          <w:color w:val="000000"/>
          <w:sz w:val="24"/>
          <w:szCs w:val="24"/>
        </w:rPr>
        <w:t>-</w:t>
      </w:r>
      <w:r w:rsidR="00D750DC">
        <w:rPr>
          <w:bCs/>
          <w:color w:val="000000"/>
          <w:sz w:val="24"/>
          <w:szCs w:val="24"/>
        </w:rPr>
        <w:t>4390</w:t>
      </w:r>
      <w:r w:rsidR="00D16753">
        <w:rPr>
          <w:bCs/>
          <w:color w:val="000000"/>
          <w:sz w:val="24"/>
          <w:szCs w:val="24"/>
        </w:rPr>
        <w:t>-1</w:t>
      </w:r>
      <w:r w:rsidR="006B0315">
        <w:rPr>
          <w:bCs/>
          <w:color w:val="000000"/>
          <w:sz w:val="24"/>
          <w:szCs w:val="24"/>
        </w:rPr>
        <w:t>-</w:t>
      </w:r>
      <w:r w:rsidR="00D16753">
        <w:rPr>
          <w:bCs/>
          <w:color w:val="000000"/>
          <w:sz w:val="24"/>
          <w:szCs w:val="24"/>
        </w:rPr>
        <w:t>1</w:t>
      </w:r>
    </w:p>
    <w:p w14:paraId="0EDEAF19" w14:textId="126A5E99" w:rsidR="00D16753" w:rsidRDefault="00F37236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</w:p>
    <w:p w14:paraId="05CFF39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15C0F9A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Peter Ardan </w:t>
      </w:r>
    </w:p>
    <w:p w14:paraId="2736DABB" w14:textId="0E15168A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  <w:t xml:space="preserve">       </w:t>
      </w:r>
      <w:r w:rsidR="00BD29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="00BD2913">
        <w:rPr>
          <w:color w:val="000000"/>
          <w:sz w:val="24"/>
          <w:szCs w:val="24"/>
        </w:rPr>
        <w:t>Ľuboš Krupička</w:t>
      </w:r>
    </w:p>
    <w:p w14:paraId="609FA2F1" w14:textId="401396FC" w:rsidR="00370FAC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D750DC">
        <w:rPr>
          <w:color w:val="000000"/>
          <w:sz w:val="24"/>
          <w:szCs w:val="24"/>
        </w:rPr>
        <w:t xml:space="preserve">                  </w:t>
      </w:r>
      <w:r w:rsidR="00370FAC">
        <w:rPr>
          <w:color w:val="000000"/>
          <w:sz w:val="24"/>
          <w:szCs w:val="24"/>
        </w:rPr>
        <w:t xml:space="preserve"> </w:t>
      </w:r>
      <w:r w:rsidR="005124D6">
        <w:rPr>
          <w:color w:val="000000"/>
          <w:sz w:val="24"/>
          <w:szCs w:val="24"/>
        </w:rPr>
        <w:t>Ti</w:t>
      </w:r>
      <w:r w:rsidR="00370FAC">
        <w:rPr>
          <w:color w:val="000000"/>
          <w:sz w:val="24"/>
          <w:szCs w:val="24"/>
        </w:rPr>
        <w:t>bor Petruš</w:t>
      </w:r>
    </w:p>
    <w:p w14:paraId="77A81B8A" w14:textId="09F917EA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370FAC">
        <w:rPr>
          <w:color w:val="000000"/>
          <w:sz w:val="24"/>
          <w:szCs w:val="24"/>
        </w:rPr>
        <w:t xml:space="preserve">          Fedor Haluška</w:t>
      </w:r>
      <w:r w:rsidR="00290D8F">
        <w:rPr>
          <w:color w:val="000000"/>
          <w:sz w:val="24"/>
          <w:szCs w:val="24"/>
        </w:rPr>
        <w:t>, Miroslav Mihálik</w:t>
      </w:r>
    </w:p>
    <w:p w14:paraId="07357FBD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            </w:t>
      </w:r>
      <w:r w:rsidR="00FB3736">
        <w:rPr>
          <w:color w:val="000000"/>
          <w:sz w:val="24"/>
          <w:szCs w:val="24"/>
        </w:rPr>
        <w:t xml:space="preserve">Martin Lipka </w:t>
      </w:r>
      <w:r w:rsidR="00D750DC">
        <w:rPr>
          <w:color w:val="000000"/>
          <w:sz w:val="24"/>
          <w:szCs w:val="24"/>
        </w:rPr>
        <w:t xml:space="preserve"> </w:t>
      </w:r>
    </w:p>
    <w:p w14:paraId="2A7219D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Hlavný rozhodca </w:t>
      </w:r>
      <w:r w:rsidR="00F37236">
        <w:rPr>
          <w:color w:val="000000"/>
          <w:sz w:val="24"/>
          <w:szCs w:val="24"/>
        </w:rPr>
        <w:t>+ 2 zabezpečí organizátor</w:t>
      </w:r>
    </w:p>
    <w:p w14:paraId="76568FC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71D64EA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9477FF" w14:textId="77777777" w:rsidR="00387295" w:rsidRPr="000A343D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>prípade nepriaznivej pandemickej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6BCC39F1" w14:textId="77777777" w:rsidR="00387295" w:rsidRPr="000A343D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D7B742" w14:textId="77777777" w:rsidR="00387295" w:rsidRPr="000A343D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329E174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EEB5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61B726F4" w14:textId="77777777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4A5E44EB" w14:textId="25928BE1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súťažných pravidiel SZŠR pre LRU </w:t>
      </w:r>
      <w:r w:rsidR="00BF1124">
        <w:rPr>
          <w:color w:val="000000"/>
          <w:sz w:val="24"/>
          <w:szCs w:val="24"/>
        </w:rPr>
        <w:t>p</w:t>
      </w:r>
      <w:r w:rsidRPr="001909B8">
        <w:rPr>
          <w:color w:val="000000"/>
          <w:sz w:val="24"/>
          <w:szCs w:val="24"/>
        </w:rPr>
        <w:t>lávaná a aktuálnych modifikácií pre  rok 202</w:t>
      </w:r>
      <w:r w:rsidR="00BD2913">
        <w:rPr>
          <w:color w:val="000000"/>
          <w:sz w:val="24"/>
          <w:szCs w:val="24"/>
        </w:rPr>
        <w:t>3</w:t>
      </w:r>
    </w:p>
    <w:p w14:paraId="1D86C2E4" w14:textId="48AEE048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/dendroben/, max. 0,</w:t>
      </w:r>
      <w:r w:rsidR="00252525">
        <w:rPr>
          <w:b/>
          <w:color w:val="000000"/>
          <w:sz w:val="24"/>
          <w:szCs w:val="24"/>
        </w:rPr>
        <w:t>25</w:t>
      </w:r>
      <w:r w:rsidRPr="001909B8">
        <w:rPr>
          <w:b/>
          <w:color w:val="000000"/>
          <w:sz w:val="24"/>
          <w:szCs w:val="24"/>
        </w:rPr>
        <w:t xml:space="preserve"> liter </w:t>
      </w:r>
      <w:r w:rsidRPr="009E7CB8">
        <w:rPr>
          <w:b/>
          <w:color w:val="000000"/>
          <w:sz w:val="24"/>
          <w:szCs w:val="24"/>
          <w:highlight w:val="yellow"/>
        </w:rPr>
        <w:t>kŕmnej /malej/ patentky</w:t>
      </w:r>
      <w:r w:rsidR="00F955DE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  <w:r w:rsidR="006B0315">
        <w:rPr>
          <w:b/>
          <w:color w:val="000000"/>
          <w:sz w:val="24"/>
          <w:szCs w:val="24"/>
        </w:rPr>
        <w:t xml:space="preserve"> </w:t>
      </w:r>
      <w:r w:rsidRPr="001909B8">
        <w:rPr>
          <w:color w:val="000000"/>
          <w:sz w:val="24"/>
          <w:szCs w:val="24"/>
        </w:rPr>
        <w:t xml:space="preserve">Veľká patentka na chytanie bude umiestnená </w:t>
      </w:r>
      <w:r w:rsidRPr="001909B8">
        <w:rPr>
          <w:color w:val="000000"/>
          <w:sz w:val="24"/>
          <w:szCs w:val="24"/>
        </w:rPr>
        <w:lastRenderedPageBreak/>
        <w:t xml:space="preserve">v samostatnej najmenšej nádobe z odmernej sady </w:t>
      </w:r>
      <w:r w:rsidRPr="001909B8">
        <w:rPr>
          <w:b/>
          <w:color w:val="000000"/>
          <w:sz w:val="24"/>
          <w:szCs w:val="24"/>
        </w:rPr>
        <w:t>1/8 l alebo tzv. puk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„Sensas“</w:t>
      </w:r>
      <w:r w:rsidRPr="001909B8">
        <w:rPr>
          <w:color w:val="000000"/>
          <w:sz w:val="24"/>
          <w:szCs w:val="24"/>
        </w:rPr>
        <w:t>.</w:t>
      </w:r>
    </w:p>
    <w:p w14:paraId="55EF5E4C" w14:textId="77777777" w:rsidR="00387295" w:rsidRPr="001909B8" w:rsidRDefault="00387295" w:rsidP="0038729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5B016FA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1258F5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78F9F557" w14:textId="77777777" w:rsidR="00387295" w:rsidRPr="0023181B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284615E6" w14:textId="77777777" w:rsidR="00FA05E3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  <w:r w:rsidR="00FA05E3" w:rsidRPr="00FA05E3">
        <w:rPr>
          <w:bCs/>
          <w:color w:val="000000"/>
          <w:sz w:val="24"/>
          <w:szCs w:val="24"/>
        </w:rPr>
        <w:t xml:space="preserve"> </w:t>
      </w:r>
    </w:p>
    <w:p w14:paraId="23C2E5CF" w14:textId="77777777" w:rsidR="00387295" w:rsidRPr="001E4C8C" w:rsidRDefault="00387295" w:rsidP="001E4C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1853D8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FF499E">
        <w:rPr>
          <w:bCs/>
          <w:color w:val="000000"/>
          <w:sz w:val="24"/>
          <w:szCs w:val="24"/>
        </w:rPr>
        <w:t>vys</w:t>
      </w:r>
      <w:r>
        <w:rPr>
          <w:color w:val="000000"/>
          <w:sz w:val="24"/>
          <w:szCs w:val="24"/>
        </w:rPr>
        <w:t>kytujú sa tu všetky druhy nížinných rýb</w:t>
      </w:r>
    </w:p>
    <w:p w14:paraId="1A161B43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526A9C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958029" w14:textId="12E9E31A" w:rsidR="000B3B6B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drawing>
          <wp:inline distT="0" distB="0" distL="0" distR="0" wp14:anchorId="31BA0F06" wp14:editId="42533C06">
            <wp:extent cx="5760720" cy="3611880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A03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A9AA2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0EF1BF9D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509FE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D16753">
        <w:rPr>
          <w:b/>
          <w:color w:val="000000"/>
          <w:sz w:val="24"/>
          <w:szCs w:val="24"/>
        </w:rPr>
        <w:t>1</w:t>
      </w:r>
      <w:r w:rsidR="001E4C8C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.0</w:t>
      </w:r>
      <w:r w:rsidR="001E4C8C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1E4C8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0F13782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78F42C6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4A576D63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170C5B6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501AB86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2C226181" w14:textId="77777777" w:rsidR="000B3B6B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3E0349E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1E4C8C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.0</w:t>
      </w:r>
      <w:r w:rsidR="001E4C8C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1E4C8C">
        <w:rPr>
          <w:b/>
          <w:color w:val="000000"/>
          <w:sz w:val="24"/>
          <w:szCs w:val="24"/>
        </w:rPr>
        <w:t>3</w:t>
      </w:r>
    </w:p>
    <w:p w14:paraId="1F37446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2647748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1E4DAAA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4993D3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25CEFBD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10A0472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6FD6EAD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FC89CF" w14:textId="77777777" w:rsidR="00387295" w:rsidRDefault="00D1675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 </w:t>
      </w:r>
      <w:r w:rsidR="001E4C8C">
        <w:rPr>
          <w:b/>
          <w:color w:val="000000"/>
          <w:sz w:val="24"/>
          <w:szCs w:val="24"/>
        </w:rPr>
        <w:t>21</w:t>
      </w:r>
      <w:r w:rsidR="00387295">
        <w:rPr>
          <w:b/>
          <w:color w:val="000000"/>
          <w:sz w:val="24"/>
          <w:szCs w:val="24"/>
        </w:rPr>
        <w:t>.0</w:t>
      </w:r>
      <w:r w:rsidR="001E4C8C">
        <w:rPr>
          <w:b/>
          <w:color w:val="000000"/>
          <w:sz w:val="24"/>
          <w:szCs w:val="24"/>
        </w:rPr>
        <w:t>5</w:t>
      </w:r>
      <w:r w:rsidR="00387295">
        <w:rPr>
          <w:b/>
          <w:color w:val="000000"/>
          <w:sz w:val="24"/>
          <w:szCs w:val="24"/>
        </w:rPr>
        <w:t>.202</w:t>
      </w:r>
      <w:r w:rsidR="001E4C8C">
        <w:rPr>
          <w:b/>
          <w:color w:val="000000"/>
          <w:sz w:val="24"/>
          <w:szCs w:val="24"/>
        </w:rPr>
        <w:t>3</w:t>
      </w:r>
    </w:p>
    <w:p w14:paraId="4D3F912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1AB085E6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10D7E4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7DB24CB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3C353FE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61E0597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D16753">
        <w:rPr>
          <w:color w:val="000000"/>
          <w:sz w:val="24"/>
          <w:szCs w:val="24"/>
        </w:rPr>
        <w:t>váženie, vyhodnotenie pretekov</w:t>
      </w:r>
    </w:p>
    <w:p w14:paraId="76D4924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FB9CA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76B5B92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48D5BD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2E085FE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125502B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62568E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2DA6E60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76D26BB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7BEE0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0A685226" w14:textId="77777777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F244516" w14:textId="77777777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0D7B34B3" w14:textId="77777777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4AA16EC6" w14:textId="2E47AF11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D16753">
        <w:rPr>
          <w:b/>
          <w:bCs/>
          <w:color w:val="000000"/>
          <w:sz w:val="24"/>
          <w:szCs w:val="24"/>
        </w:rPr>
        <w:t>1</w:t>
      </w:r>
      <w:r w:rsidR="00D750DC">
        <w:rPr>
          <w:b/>
          <w:bCs/>
          <w:color w:val="000000"/>
          <w:sz w:val="24"/>
          <w:szCs w:val="24"/>
        </w:rPr>
        <w:t>9</w:t>
      </w:r>
      <w:r w:rsidRPr="00CE747C">
        <w:rPr>
          <w:b/>
          <w:color w:val="000000"/>
          <w:sz w:val="24"/>
          <w:szCs w:val="24"/>
        </w:rPr>
        <w:t>.0</w:t>
      </w:r>
      <w:r w:rsidR="00D750DC">
        <w:rPr>
          <w:b/>
          <w:color w:val="000000"/>
          <w:sz w:val="24"/>
          <w:szCs w:val="24"/>
        </w:rPr>
        <w:t>5</w:t>
      </w:r>
      <w:r w:rsidRPr="00CE747C">
        <w:rPr>
          <w:b/>
          <w:color w:val="000000"/>
          <w:sz w:val="24"/>
          <w:szCs w:val="24"/>
        </w:rPr>
        <w:t>.202</w:t>
      </w:r>
      <w:r w:rsidR="00D750D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od 11</w:t>
      </w:r>
      <w:r w:rsidR="006B031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00 do 16</w:t>
      </w:r>
      <w:r w:rsidR="006B0315">
        <w:rPr>
          <w:b/>
          <w:color w:val="000000"/>
          <w:sz w:val="24"/>
          <w:szCs w:val="24"/>
        </w:rPr>
        <w:t>.</w:t>
      </w:r>
      <w:r w:rsidRPr="00CE747C">
        <w:rPr>
          <w:b/>
          <w:color w:val="000000"/>
          <w:sz w:val="24"/>
          <w:szCs w:val="24"/>
        </w:rPr>
        <w:t>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2E23812A" w14:textId="77777777" w:rsidR="00387295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231EFCEE" w14:textId="77777777" w:rsidR="00387295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6D9F3AD" w14:textId="77777777" w:rsidR="00387295" w:rsidRPr="00CE747C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D750DC">
        <w:rPr>
          <w:bCs/>
          <w:color w:val="000000"/>
          <w:sz w:val="24"/>
          <w:szCs w:val="24"/>
        </w:rPr>
        <w:t xml:space="preserve">bufet na trati nebude </w:t>
      </w:r>
    </w:p>
    <w:p w14:paraId="22661D0D" w14:textId="77777777" w:rsidR="00387295" w:rsidRPr="00CE747C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42753019" w14:textId="77777777" w:rsidR="00387295" w:rsidRPr="00CE747C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24C307A6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09399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D750DC">
        <w:rPr>
          <w:color w:val="000000"/>
          <w:sz w:val="24"/>
          <w:szCs w:val="24"/>
        </w:rPr>
        <w:t xml:space="preserve">Peter Ardan  </w:t>
      </w:r>
      <w:r w:rsidR="001E4C8C">
        <w:rPr>
          <w:color w:val="000000"/>
          <w:sz w:val="24"/>
          <w:szCs w:val="24"/>
        </w:rPr>
        <w:t xml:space="preserve">0903 404 655,  </w:t>
      </w:r>
      <w:r w:rsidR="00D750DC">
        <w:rPr>
          <w:color w:val="000000"/>
          <w:sz w:val="24"/>
          <w:szCs w:val="24"/>
        </w:rPr>
        <w:t xml:space="preserve">Martin Lipka  0905 444 708 </w:t>
      </w:r>
    </w:p>
    <w:p w14:paraId="21F3C20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1F6774C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EF73E18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161614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4059E4AB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A64112" w14:textId="77777777" w:rsidR="000B3B6B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</w:t>
      </w:r>
      <w:r w:rsidR="000B3B6B">
        <w:rPr>
          <w:color w:val="000000"/>
          <w:sz w:val="24"/>
          <w:szCs w:val="24"/>
        </w:rPr>
        <w:t>ch</w:t>
      </w:r>
    </w:p>
    <w:p w14:paraId="1043E75C" w14:textId="77777777" w:rsidR="00BF1124" w:rsidRDefault="00BF1124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313BD4" w14:textId="35581C56" w:rsidR="00DF08D5" w:rsidRPr="007521E2" w:rsidRDefault="00387295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F08D5" w:rsidRPr="007521E2" w:rsidSect="00DF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426">
    <w:abstractNumId w:val="0"/>
  </w:num>
  <w:num w:numId="2" w16cid:durableId="785539425">
    <w:abstractNumId w:val="2"/>
  </w:num>
  <w:num w:numId="3" w16cid:durableId="128720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95"/>
    <w:rsid w:val="000B3B6B"/>
    <w:rsid w:val="001E0821"/>
    <w:rsid w:val="001E4C8C"/>
    <w:rsid w:val="00252525"/>
    <w:rsid w:val="00290D8F"/>
    <w:rsid w:val="002C4ACB"/>
    <w:rsid w:val="00370FAC"/>
    <w:rsid w:val="00387295"/>
    <w:rsid w:val="00427653"/>
    <w:rsid w:val="004F2090"/>
    <w:rsid w:val="005124D6"/>
    <w:rsid w:val="006B0315"/>
    <w:rsid w:val="007521E2"/>
    <w:rsid w:val="007E1E2C"/>
    <w:rsid w:val="007F5E86"/>
    <w:rsid w:val="0082115E"/>
    <w:rsid w:val="0088323C"/>
    <w:rsid w:val="008B3462"/>
    <w:rsid w:val="00A453F1"/>
    <w:rsid w:val="00B22AE3"/>
    <w:rsid w:val="00BD2913"/>
    <w:rsid w:val="00BF1124"/>
    <w:rsid w:val="00D16753"/>
    <w:rsid w:val="00D750DC"/>
    <w:rsid w:val="00DE73DA"/>
    <w:rsid w:val="00DF08D5"/>
    <w:rsid w:val="00F37236"/>
    <w:rsid w:val="00F55B67"/>
    <w:rsid w:val="00F955DE"/>
    <w:rsid w:val="00FA05E3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FDD0"/>
  <w15:docId w15:val="{6249D502-5FD9-4B65-90B7-91FBCD0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72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7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65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7</cp:revision>
  <cp:lastPrinted>2023-04-18T14:15:00Z</cp:lastPrinted>
  <dcterms:created xsi:type="dcterms:W3CDTF">2023-04-18T14:11:00Z</dcterms:created>
  <dcterms:modified xsi:type="dcterms:W3CDTF">2023-04-18T14:22:00Z</dcterms:modified>
</cp:coreProperties>
</file>