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4A03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B6A1CF2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60E5512B" w14:textId="77777777" w:rsidR="00D8445F" w:rsidRDefault="00BC477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Bratislava V. – ŠKFT Abramis</w:t>
      </w:r>
    </w:p>
    <w:p w14:paraId="5867D621" w14:textId="77777777" w:rsidR="00D8445F" w:rsidRDefault="00D8445F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28EA554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A074E81" wp14:editId="355B96B0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694C39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39E1633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C68728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353BE133" w14:textId="7388090E" w:rsidR="001E1F22" w:rsidRDefault="00A87269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8AA3C8" wp14:editId="57A28533">
            <wp:simplePos x="0" y="0"/>
            <wp:positionH relativeFrom="column">
              <wp:posOffset>4419600</wp:posOffset>
            </wp:positionH>
            <wp:positionV relativeFrom="paragraph">
              <wp:posOffset>229870</wp:posOffset>
            </wp:positionV>
            <wp:extent cx="1074420" cy="98298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1F22">
        <w:rPr>
          <w:noProof/>
        </w:rPr>
        <w:drawing>
          <wp:anchor distT="0" distB="0" distL="114300" distR="114300" simplePos="0" relativeHeight="251657216" behindDoc="0" locked="0" layoutInCell="1" allowOverlap="1" wp14:anchorId="15B0A007" wp14:editId="4F0C33E7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3B28EF" w14:textId="1BCBC66D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9E36A2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A2CE94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DBC28E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16C3A3AB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6AA81E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C06E4D" w14:textId="77777777" w:rsidR="00C243EA" w:rsidRDefault="00C243E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9544CED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2217E87B" w14:textId="77777777" w:rsidR="00C243EA" w:rsidRDefault="00C243E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A3E7BFF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1A2799CA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C439E0A" w14:textId="77777777" w:rsidR="001E1F22" w:rsidRDefault="001D725D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2.liga</w:t>
      </w:r>
    </w:p>
    <w:p w14:paraId="4912E6A9" w14:textId="77777777" w:rsidR="001E1F22" w:rsidRDefault="003378D9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3</w:t>
      </w:r>
      <w:r w:rsidR="001E1F22">
        <w:rPr>
          <w:b/>
          <w:color w:val="000000"/>
          <w:sz w:val="48"/>
          <w:szCs w:val="48"/>
        </w:rPr>
        <w:t>. dvojkolo</w:t>
      </w:r>
    </w:p>
    <w:p w14:paraId="7527B323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F104C70" w14:textId="77777777" w:rsidR="00C243EA" w:rsidRDefault="00C243E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F512EF0" w14:textId="77777777" w:rsidR="001E1F22" w:rsidRDefault="001D725D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3378D9">
        <w:rPr>
          <w:b/>
          <w:color w:val="000000"/>
          <w:sz w:val="48"/>
          <w:szCs w:val="48"/>
        </w:rPr>
        <w:t>3</w:t>
      </w:r>
      <w:r w:rsidR="001E1F22">
        <w:rPr>
          <w:b/>
          <w:color w:val="000000"/>
          <w:sz w:val="48"/>
          <w:szCs w:val="48"/>
        </w:rPr>
        <w:t>.</w:t>
      </w:r>
      <w:r w:rsidR="009914E5">
        <w:rPr>
          <w:b/>
          <w:color w:val="000000"/>
          <w:sz w:val="48"/>
          <w:szCs w:val="48"/>
        </w:rPr>
        <w:t>0</w:t>
      </w:r>
      <w:r w:rsidR="003378D9">
        <w:rPr>
          <w:b/>
          <w:color w:val="000000"/>
          <w:sz w:val="48"/>
          <w:szCs w:val="48"/>
        </w:rPr>
        <w:t>9</w:t>
      </w:r>
      <w:r w:rsidR="001E1F22">
        <w:rPr>
          <w:b/>
          <w:color w:val="000000"/>
          <w:sz w:val="48"/>
          <w:szCs w:val="48"/>
        </w:rPr>
        <w:t>.</w:t>
      </w:r>
      <w:r w:rsidR="00D8445F">
        <w:rPr>
          <w:b/>
          <w:color w:val="000000"/>
          <w:sz w:val="48"/>
          <w:szCs w:val="48"/>
        </w:rPr>
        <w:t xml:space="preserve">2021 </w:t>
      </w:r>
      <w:r w:rsidR="001E1F22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0</w:t>
      </w:r>
      <w:r w:rsidR="003378D9">
        <w:rPr>
          <w:b/>
          <w:color w:val="000000"/>
          <w:sz w:val="48"/>
          <w:szCs w:val="48"/>
        </w:rPr>
        <w:t>5</w:t>
      </w:r>
      <w:r w:rsidR="001E1F22">
        <w:rPr>
          <w:b/>
          <w:color w:val="000000"/>
          <w:sz w:val="48"/>
          <w:szCs w:val="48"/>
        </w:rPr>
        <w:t>.</w:t>
      </w:r>
      <w:r w:rsidR="009914E5">
        <w:rPr>
          <w:b/>
          <w:color w:val="000000"/>
          <w:sz w:val="48"/>
          <w:szCs w:val="48"/>
        </w:rPr>
        <w:t>0</w:t>
      </w:r>
      <w:r w:rsidR="003378D9">
        <w:rPr>
          <w:b/>
          <w:color w:val="000000"/>
          <w:sz w:val="48"/>
          <w:szCs w:val="48"/>
        </w:rPr>
        <w:t>9</w:t>
      </w:r>
      <w:r w:rsidR="001E1F22">
        <w:rPr>
          <w:b/>
          <w:color w:val="000000"/>
          <w:sz w:val="48"/>
          <w:szCs w:val="48"/>
        </w:rPr>
        <w:t>.2021</w:t>
      </w:r>
    </w:p>
    <w:p w14:paraId="6882AD9D" w14:textId="77777777" w:rsidR="001E1F22" w:rsidRPr="00BB4783" w:rsidRDefault="001E1F22" w:rsidP="001E1F22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84B46C2" w14:textId="701EC4F2" w:rsidR="001E1F22" w:rsidRPr="00262402" w:rsidRDefault="003378D9" w:rsidP="001E1F22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>
        <w:rPr>
          <w:rFonts w:eastAsia="Times New Roman"/>
          <w:b/>
          <w:bCs/>
          <w:color w:val="000000"/>
          <w:sz w:val="48"/>
          <w:szCs w:val="48"/>
        </w:rPr>
        <w:t xml:space="preserve">Zvolen – VN </w:t>
      </w:r>
      <w:proofErr w:type="spellStart"/>
      <w:r>
        <w:rPr>
          <w:rFonts w:eastAsia="Times New Roman"/>
          <w:b/>
          <w:bCs/>
          <w:color w:val="000000"/>
          <w:sz w:val="48"/>
          <w:szCs w:val="48"/>
        </w:rPr>
        <w:t>Môťová</w:t>
      </w:r>
      <w:proofErr w:type="spellEnd"/>
    </w:p>
    <w:p w14:paraId="7AE681CD" w14:textId="62888E3A" w:rsidR="001E1F22" w:rsidRPr="00615595" w:rsidRDefault="001E1F22" w:rsidP="001E1F22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615595">
        <w:rPr>
          <w:rFonts w:eastAsia="Times New Roman"/>
          <w:color w:val="000000"/>
          <w:sz w:val="24"/>
          <w:szCs w:val="24"/>
        </w:rPr>
        <w:lastRenderedPageBreak/>
        <w:t xml:space="preserve">Podľa plánu športovej činnosti pre rok 2021, Slovenský zväz športového rybolovu a  SRZ Rada </w:t>
      </w:r>
      <w:r w:rsidR="009914E5">
        <w:rPr>
          <w:rFonts w:eastAsia="Times New Roman"/>
          <w:color w:val="000000"/>
          <w:sz w:val="24"/>
          <w:szCs w:val="24"/>
        </w:rPr>
        <w:t xml:space="preserve">Žilina </w:t>
      </w:r>
      <w:r w:rsidRPr="00615595">
        <w:rPr>
          <w:rFonts w:eastAsia="Times New Roman"/>
          <w:color w:val="000000"/>
          <w:sz w:val="24"/>
          <w:szCs w:val="24"/>
        </w:rPr>
        <w:t xml:space="preserve">v spolupráci so </w:t>
      </w:r>
      <w:r w:rsidR="00D90ED7">
        <w:rPr>
          <w:rFonts w:eastAsia="Times New Roman"/>
          <w:color w:val="000000"/>
          <w:sz w:val="24"/>
          <w:szCs w:val="24"/>
        </w:rPr>
        <w:t xml:space="preserve">športovým klubom ŠKFT </w:t>
      </w:r>
      <w:proofErr w:type="spellStart"/>
      <w:r w:rsidR="00D90ED7">
        <w:rPr>
          <w:rFonts w:eastAsia="Times New Roman"/>
          <w:color w:val="000000"/>
          <w:sz w:val="24"/>
          <w:szCs w:val="24"/>
        </w:rPr>
        <w:t>Abramis</w:t>
      </w:r>
      <w:proofErr w:type="spellEnd"/>
      <w:r w:rsidRPr="00615595">
        <w:rPr>
          <w:rFonts w:eastAsia="Times New Roman"/>
          <w:color w:val="000000"/>
          <w:sz w:val="24"/>
          <w:szCs w:val="24"/>
        </w:rPr>
        <w:t xml:space="preserve"> usporiada športové rybárske preteky </w:t>
      </w:r>
      <w:r w:rsidR="003378D9">
        <w:rPr>
          <w:rFonts w:eastAsia="Times New Roman"/>
          <w:color w:val="000000"/>
          <w:sz w:val="24"/>
          <w:szCs w:val="24"/>
        </w:rPr>
        <w:t>3</w:t>
      </w:r>
      <w:r w:rsidRPr="00615595">
        <w:rPr>
          <w:rFonts w:eastAsia="Times New Roman"/>
          <w:color w:val="000000"/>
          <w:sz w:val="24"/>
          <w:szCs w:val="24"/>
        </w:rPr>
        <w:t>.</w:t>
      </w:r>
      <w:r w:rsidR="009914E5">
        <w:rPr>
          <w:rFonts w:eastAsia="Times New Roman"/>
          <w:color w:val="000000"/>
          <w:sz w:val="24"/>
          <w:szCs w:val="24"/>
        </w:rPr>
        <w:t> </w:t>
      </w:r>
      <w:r w:rsidRPr="00615595">
        <w:rPr>
          <w:rFonts w:eastAsia="Times New Roman"/>
          <w:color w:val="000000"/>
          <w:sz w:val="24"/>
          <w:szCs w:val="24"/>
        </w:rPr>
        <w:t xml:space="preserve">dvojkolo </w:t>
      </w:r>
      <w:r w:rsidR="000D29ED">
        <w:rPr>
          <w:rFonts w:eastAsia="Times New Roman"/>
          <w:color w:val="000000"/>
          <w:sz w:val="24"/>
          <w:szCs w:val="24"/>
        </w:rPr>
        <w:t>2.ligy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15595">
        <w:rPr>
          <w:rFonts w:eastAsia="Times New Roman"/>
          <w:color w:val="000000"/>
          <w:sz w:val="24"/>
          <w:szCs w:val="24"/>
        </w:rPr>
        <w:t>LRU – feeder</w:t>
      </w:r>
      <w:r w:rsidR="009914E5">
        <w:rPr>
          <w:rFonts w:eastAsia="Times New Roman"/>
          <w:color w:val="000000"/>
          <w:sz w:val="24"/>
          <w:szCs w:val="24"/>
        </w:rPr>
        <w:t>.</w:t>
      </w:r>
    </w:p>
    <w:p w14:paraId="2BF0D95A" w14:textId="77777777" w:rsidR="00FF5A13" w:rsidRDefault="00FF5A13" w:rsidP="001776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5FC7FFAA" w14:textId="1BD9F8FA" w:rsidR="00177671" w:rsidRDefault="00177671" w:rsidP="001776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177671">
        <w:rPr>
          <w:b/>
          <w:color w:val="000000"/>
          <w:sz w:val="24"/>
          <w:szCs w:val="24"/>
          <w:u w:val="single"/>
        </w:rPr>
        <w:t xml:space="preserve">Účastníci pretekov: družstvá </w:t>
      </w:r>
      <w:r w:rsidR="00BB33FA">
        <w:rPr>
          <w:b/>
          <w:color w:val="000000"/>
          <w:sz w:val="24"/>
          <w:szCs w:val="24"/>
          <w:u w:val="single"/>
        </w:rPr>
        <w:t>M</w:t>
      </w:r>
      <w:r w:rsidRPr="00177671">
        <w:rPr>
          <w:b/>
          <w:color w:val="000000"/>
          <w:sz w:val="24"/>
          <w:szCs w:val="24"/>
          <w:u w:val="single"/>
        </w:rPr>
        <w:t>O</w:t>
      </w:r>
      <w:r w:rsidR="00BB33FA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BB33FA">
        <w:rPr>
          <w:b/>
          <w:color w:val="000000"/>
          <w:sz w:val="24"/>
          <w:szCs w:val="24"/>
          <w:u w:val="single"/>
        </w:rPr>
        <w:t>MsO</w:t>
      </w:r>
      <w:proofErr w:type="spellEnd"/>
      <w:r w:rsidRPr="00177671">
        <w:rPr>
          <w:b/>
          <w:color w:val="000000"/>
          <w:sz w:val="24"/>
          <w:szCs w:val="24"/>
          <w:u w:val="single"/>
        </w:rPr>
        <w:t xml:space="preserve"> SRZ</w:t>
      </w:r>
    </w:p>
    <w:p w14:paraId="21B4EAC3" w14:textId="77777777" w:rsidR="00D90ED7" w:rsidRDefault="00D90ED7" w:rsidP="001776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1559"/>
        <w:gridCol w:w="1134"/>
      </w:tblGrid>
      <w:tr w:rsidR="00D90ED7" w:rsidRPr="00096D58" w14:paraId="2822BE82" w14:textId="77777777" w:rsidTr="00096D58">
        <w:trPr>
          <w:trHeight w:val="284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1FF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V Ý S L E D K Y    D R U Ž S T I EV</w:t>
            </w:r>
          </w:p>
          <w:p w14:paraId="5A8B2BF8" w14:textId="3AD30EAF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po </w:t>
            </w:r>
            <w:r w:rsidR="00C76126" w:rsidRPr="00096D58">
              <w:rPr>
                <w:rFonts w:eastAsia="Times New Roman"/>
                <w:b/>
                <w:bCs/>
              </w:rPr>
              <w:t>druhom</w:t>
            </w:r>
            <w:r w:rsidRPr="00096D58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dvojkole</w:t>
            </w:r>
            <w:proofErr w:type="spellEnd"/>
          </w:p>
        </w:tc>
      </w:tr>
      <w:tr w:rsidR="00D90ED7" w:rsidRPr="00096D58" w14:paraId="6AD56CE2" w14:textId="77777777" w:rsidTr="00096D58">
        <w:trPr>
          <w:trHeight w:val="284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4CE7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ZO  SRZ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54B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 </w:t>
            </w:r>
          </w:p>
        </w:tc>
      </w:tr>
      <w:tr w:rsidR="00D90ED7" w:rsidRPr="00096D58" w14:paraId="316E657A" w14:textId="77777777" w:rsidTr="00096D58">
        <w:trPr>
          <w:trHeight w:val="284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149D" w14:textId="77777777" w:rsidR="00D90ED7" w:rsidRPr="00096D58" w:rsidRDefault="00D90ED7" w:rsidP="00B718B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7DE9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Súčet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umiest</w:t>
            </w:r>
            <w:proofErr w:type="spellEnd"/>
            <w:r w:rsidRPr="00096D58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A4C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C I P S                </w:t>
            </w:r>
          </w:p>
          <w:p w14:paraId="685E49C0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B o d 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A48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Poradie</w:t>
            </w:r>
          </w:p>
        </w:tc>
      </w:tr>
      <w:tr w:rsidR="00D90ED7" w:rsidRPr="00096D58" w14:paraId="4E5042B9" w14:textId="77777777" w:rsidTr="00096D58">
        <w:trPr>
          <w:trHeight w:val="284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7D16F" w14:textId="77777777" w:rsidR="00D90ED7" w:rsidRPr="00096D58" w:rsidRDefault="00D90ED7" w:rsidP="00B718B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A808B" w14:textId="77777777" w:rsidR="00D90ED7" w:rsidRPr="00096D58" w:rsidRDefault="00D90ED7" w:rsidP="00B718B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219A7" w14:textId="77777777" w:rsidR="00D90ED7" w:rsidRPr="00096D58" w:rsidRDefault="00D90ED7" w:rsidP="00B718B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F0E9B" w14:textId="77777777" w:rsidR="00D90ED7" w:rsidRPr="00096D58" w:rsidRDefault="00D90ED7" w:rsidP="00B718B2">
            <w:pPr>
              <w:rPr>
                <w:rFonts w:eastAsia="Times New Roman"/>
                <w:b/>
                <w:bCs/>
                <w:color w:val="FF0000"/>
              </w:rPr>
            </w:pPr>
          </w:p>
        </w:tc>
      </w:tr>
      <w:tr w:rsidR="00D90ED7" w:rsidRPr="00096D58" w14:paraId="39A9E542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9B0E" w14:textId="03AA3545" w:rsidR="00D90ED7" w:rsidRPr="00096D58" w:rsidRDefault="00D90ED7" w:rsidP="00B718B2">
            <w:pPr>
              <w:rPr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Dunajská Streda C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Gold</w:t>
            </w:r>
            <w:proofErr w:type="spellEnd"/>
            <w:r w:rsidRPr="00096D58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="00096D58">
              <w:rPr>
                <w:rFonts w:eastAsia="Times New Roman"/>
                <w:b/>
                <w:bCs/>
              </w:rPr>
              <w:t>F</w:t>
            </w:r>
            <w:r w:rsidRPr="00096D58">
              <w:rPr>
                <w:rFonts w:eastAsia="Times New Roman"/>
                <w:b/>
                <w:bCs/>
              </w:rPr>
              <w:t>eeder</w:t>
            </w:r>
            <w:proofErr w:type="spellEnd"/>
            <w:r w:rsidRPr="00096D58">
              <w:rPr>
                <w:rFonts w:eastAsia="Times New Roman"/>
                <w:b/>
                <w:bCs/>
              </w:rPr>
              <w:t xml:space="preserve"> team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ED8" w14:textId="26217025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80ED" w14:textId="3CCB1999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171 865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2B3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</w:t>
            </w:r>
          </w:p>
        </w:tc>
      </w:tr>
      <w:tr w:rsidR="00D90ED7" w:rsidRPr="00096D58" w14:paraId="44051D84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F2B6" w14:textId="44E0D673" w:rsidR="00D90ED7" w:rsidRPr="00096D58" w:rsidRDefault="00D90ED7" w:rsidP="00B718B2">
            <w:pPr>
              <w:rPr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Košice C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Sensas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2DF" w14:textId="2FAE4740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DE4A" w14:textId="723D02D9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b/>
                <w:bCs/>
              </w:rPr>
              <w:t>133 840</w:t>
            </w:r>
            <w:r w:rsidRPr="00096D58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83B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2</w:t>
            </w:r>
          </w:p>
        </w:tc>
      </w:tr>
      <w:tr w:rsidR="00D90ED7" w:rsidRPr="00096D58" w14:paraId="225B9186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1FA2" w14:textId="7876F60E" w:rsidR="00D90ED7" w:rsidRPr="00096D58" w:rsidRDefault="00D90ED7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Bratislava II.  </w:t>
            </w:r>
            <w:proofErr w:type="spellStart"/>
            <w:r w:rsidR="00096D58">
              <w:rPr>
                <w:rFonts w:eastAsia="Times New Roman"/>
                <w:b/>
                <w:bCs/>
              </w:rPr>
              <w:t>T</w:t>
            </w:r>
            <w:r w:rsidRPr="00096D58">
              <w:rPr>
                <w:rFonts w:eastAsia="Times New Roman"/>
                <w:b/>
                <w:bCs/>
              </w:rPr>
              <w:t>rabucco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2B1" w14:textId="684DF88C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38D" w14:textId="139608C8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144 325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B5B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3</w:t>
            </w:r>
          </w:p>
        </w:tc>
      </w:tr>
      <w:tr w:rsidR="00D90ED7" w:rsidRPr="00096D58" w14:paraId="2E2F01DE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95C0" w14:textId="4B760CC2" w:rsidR="00D90ED7" w:rsidRPr="00096D58" w:rsidRDefault="00D90ED7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Bratislava V. ŠK FT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Abramis</w:t>
            </w:r>
            <w:proofErr w:type="spellEnd"/>
            <w:r w:rsidRPr="00096D58">
              <w:rPr>
                <w:rFonts w:eastAsia="Times New Roman"/>
                <w:b/>
                <w:bCs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8F3" w14:textId="526A5D4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FFB9" w14:textId="6050B6A9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149 525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D95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4</w:t>
            </w:r>
          </w:p>
        </w:tc>
      </w:tr>
      <w:tr w:rsidR="00D90ED7" w:rsidRPr="00096D58" w14:paraId="199F6AC0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7B7C" w14:textId="00984F64" w:rsidR="00D90ED7" w:rsidRPr="00096D58" w:rsidRDefault="00D90ED7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Komárno A  </w:t>
            </w:r>
            <w:proofErr w:type="spellStart"/>
            <w:r w:rsidR="00096D58">
              <w:rPr>
                <w:rFonts w:eastAsia="Times New Roman"/>
                <w:b/>
                <w:bCs/>
              </w:rPr>
              <w:t>T</w:t>
            </w:r>
            <w:r w:rsidRPr="00096D58">
              <w:rPr>
                <w:rFonts w:eastAsia="Times New Roman"/>
                <w:b/>
                <w:bCs/>
              </w:rPr>
              <w:t>ubertini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C16" w14:textId="5579B610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CB04" w14:textId="635245ED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130 900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4D0B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5</w:t>
            </w:r>
          </w:p>
        </w:tc>
      </w:tr>
      <w:tr w:rsidR="00D90ED7" w:rsidRPr="00096D58" w14:paraId="7F16D8B5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13BB" w14:textId="59D9EC14" w:rsidR="00D90ED7" w:rsidRPr="00096D58" w:rsidRDefault="00485235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Bratislava V.  ŠK FT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Abramis</w:t>
            </w:r>
            <w:proofErr w:type="spellEnd"/>
            <w:r w:rsidRPr="00096D58">
              <w:rPr>
                <w:rFonts w:eastAsia="Times New Roman"/>
                <w:b/>
                <w:bCs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A775" w14:textId="0E46F911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96</w:t>
            </w:r>
            <w:r w:rsidR="00D90ED7" w:rsidRPr="00096D58">
              <w:rPr>
                <w:rFonts w:eastAsia="Times New Roman"/>
                <w:b/>
                <w:bCs/>
              </w:rPr>
              <w:t>,</w:t>
            </w:r>
            <w:r w:rsidRPr="00096D58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E1A9" w14:textId="6DBF6DA9" w:rsidR="00D90ED7" w:rsidRPr="00096D58" w:rsidRDefault="00485235" w:rsidP="00485235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       119 565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E609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6</w:t>
            </w:r>
          </w:p>
        </w:tc>
      </w:tr>
      <w:tr w:rsidR="00D90ED7" w:rsidRPr="00096D58" w14:paraId="3EA79E79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9842" w14:textId="429F77C2" w:rsidR="00D90ED7" w:rsidRPr="00096D58" w:rsidRDefault="00485235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Dunajská Streda B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Arapaima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33C" w14:textId="3CF3F843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100</w:t>
            </w:r>
            <w:r w:rsidR="00D90ED7" w:rsidRPr="00096D58">
              <w:rPr>
                <w:rFonts w:eastAsia="Times New Roman"/>
                <w:b/>
                <w:bCs/>
              </w:rPr>
              <w:t>,</w:t>
            </w:r>
            <w:r w:rsidRPr="00096D5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4AB" w14:textId="5BFFA6BD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</w:t>
            </w:r>
            <w:r w:rsidR="00485235" w:rsidRPr="00096D58">
              <w:rPr>
                <w:rFonts w:eastAsia="Times New Roman"/>
                <w:b/>
                <w:bCs/>
              </w:rPr>
              <w:t>66 340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615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7</w:t>
            </w:r>
          </w:p>
        </w:tc>
      </w:tr>
      <w:tr w:rsidR="00D90ED7" w:rsidRPr="00096D58" w14:paraId="2E303148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51C3" w14:textId="6AB57291" w:rsidR="00D90ED7" w:rsidRPr="00096D58" w:rsidRDefault="00485235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Topoľníky B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Arapaima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C75" w14:textId="56FE80A3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116</w:t>
            </w:r>
            <w:r w:rsidR="00D90ED7" w:rsidRPr="00096D58">
              <w:rPr>
                <w:rFonts w:eastAsia="Times New Roman"/>
                <w:b/>
                <w:bCs/>
              </w:rPr>
              <w:t>,</w:t>
            </w:r>
            <w:r w:rsidRPr="00096D58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D72" w14:textId="5770EF26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128 080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931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8</w:t>
            </w:r>
          </w:p>
        </w:tc>
      </w:tr>
      <w:tr w:rsidR="00D90ED7" w:rsidRPr="00096D58" w14:paraId="0C81478D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60E4" w14:textId="3AAF0011" w:rsidR="00D90ED7" w:rsidRPr="00096D58" w:rsidRDefault="00485235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Trebišov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Garbolino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B41D" w14:textId="7CD17DD4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129</w:t>
            </w:r>
            <w:r w:rsidR="00D90ED7" w:rsidRPr="00096D58">
              <w:rPr>
                <w:rFonts w:eastAsia="Times New Roman"/>
                <w:b/>
                <w:bCs/>
              </w:rPr>
              <w:t>,</w:t>
            </w:r>
            <w:r w:rsidRPr="00096D5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999" w14:textId="5D37D823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127 670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4CFC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9</w:t>
            </w:r>
          </w:p>
        </w:tc>
      </w:tr>
      <w:tr w:rsidR="00D90ED7" w:rsidRPr="00096D58" w14:paraId="6EEC2EF9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A431" w14:textId="126D0A00" w:rsidR="00D90ED7" w:rsidRPr="00096D58" w:rsidRDefault="00D90ED7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Košice B -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Browning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DFF1" w14:textId="5ED2B5DC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133</w:t>
            </w:r>
            <w:r w:rsidR="00D90ED7" w:rsidRPr="00096D58">
              <w:rPr>
                <w:rFonts w:eastAsia="Times New Roman"/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E8DB" w14:textId="252DA9DF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105 495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E43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10</w:t>
            </w:r>
          </w:p>
        </w:tc>
      </w:tr>
      <w:tr w:rsidR="00485235" w:rsidRPr="00096D58" w14:paraId="64AC8DE6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F01A" w14:textId="4EE5D604" w:rsidR="00485235" w:rsidRPr="00096D58" w:rsidRDefault="00485235" w:rsidP="00485235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 xml:space="preserve">Košice A   </w:t>
            </w:r>
            <w:proofErr w:type="spellStart"/>
            <w:r w:rsidRPr="00096D58">
              <w:rPr>
                <w:rFonts w:eastAsia="Times New Roman"/>
                <w:b/>
                <w:bCs/>
              </w:rPr>
              <w:t>Feeder</w:t>
            </w:r>
            <w:proofErr w:type="spellEnd"/>
            <w:r w:rsidRPr="00096D58">
              <w:rPr>
                <w:rFonts w:eastAsia="Times New Roman"/>
                <w:b/>
                <w:bCs/>
              </w:rPr>
              <w:t xml:space="preserve"> team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A25" w14:textId="4A2E064C" w:rsidR="00485235" w:rsidRPr="00096D58" w:rsidRDefault="00485235" w:rsidP="00485235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B4B" w14:textId="3DE9F3B1" w:rsidR="00485235" w:rsidRPr="00096D58" w:rsidRDefault="00485235" w:rsidP="00485235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77 645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CB85" w14:textId="77777777" w:rsidR="00485235" w:rsidRPr="00096D58" w:rsidRDefault="00485235" w:rsidP="00485235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11</w:t>
            </w:r>
          </w:p>
        </w:tc>
      </w:tr>
      <w:tr w:rsidR="00D90ED7" w:rsidRPr="00096D58" w14:paraId="3D79FA9E" w14:textId="77777777" w:rsidTr="00096D58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8F90" w14:textId="0A5759B2" w:rsidR="00D90ED7" w:rsidRPr="00096D58" w:rsidRDefault="00485235" w:rsidP="00B718B2">
            <w:pPr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Dunajská Streda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D71" w14:textId="76EA2FC6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138</w:t>
            </w:r>
            <w:r w:rsidR="00D90ED7" w:rsidRPr="00096D58">
              <w:rPr>
                <w:rFonts w:eastAsia="Times New Roman"/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51A2" w14:textId="20A421C2" w:rsidR="00D90ED7" w:rsidRPr="00096D58" w:rsidRDefault="00485235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82 515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7590" w14:textId="77777777" w:rsidR="00D90ED7" w:rsidRPr="00096D58" w:rsidRDefault="00D90ED7" w:rsidP="00B718B2">
            <w:pPr>
              <w:jc w:val="center"/>
              <w:rPr>
                <w:rFonts w:eastAsia="Times New Roman"/>
                <w:b/>
                <w:bCs/>
              </w:rPr>
            </w:pPr>
            <w:r w:rsidRPr="00096D58">
              <w:rPr>
                <w:rFonts w:eastAsia="Times New Roman"/>
                <w:b/>
                <w:bCs/>
              </w:rPr>
              <w:t>12</w:t>
            </w:r>
          </w:p>
        </w:tc>
      </w:tr>
    </w:tbl>
    <w:p w14:paraId="7E82E8BB" w14:textId="77777777" w:rsidR="00FF5A13" w:rsidRDefault="00FF5A13" w:rsidP="001E1F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572C2CDC" w14:textId="13DE04DB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117541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.0</w:t>
      </w:r>
      <w:r w:rsidR="003378D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D8445F">
        <w:rPr>
          <w:color w:val="000000"/>
          <w:sz w:val="24"/>
          <w:szCs w:val="24"/>
        </w:rPr>
        <w:t>2021</w:t>
      </w:r>
      <w:r>
        <w:rPr>
          <w:color w:val="000000"/>
          <w:sz w:val="24"/>
          <w:szCs w:val="24"/>
        </w:rPr>
        <w:t xml:space="preserve"> - </w:t>
      </w:r>
      <w:r w:rsidR="00117541">
        <w:rPr>
          <w:color w:val="000000"/>
          <w:sz w:val="24"/>
          <w:szCs w:val="24"/>
        </w:rPr>
        <w:t>0</w:t>
      </w:r>
      <w:r w:rsidR="003378D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 w:rsidR="003378D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.2021 </w:t>
      </w:r>
    </w:p>
    <w:p w14:paraId="54C1C751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084EA3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3378D9">
        <w:rPr>
          <w:b/>
          <w:color w:val="000000"/>
          <w:sz w:val="24"/>
          <w:szCs w:val="24"/>
        </w:rPr>
        <w:t xml:space="preserve">Zvolen – VN Môťová </w:t>
      </w:r>
      <w:r w:rsidR="003378D9" w:rsidRPr="00686E1E">
        <w:rPr>
          <w:rFonts w:ascii="Arial" w:eastAsia="Times New Roman" w:hAnsi="Arial" w:cs="Arial"/>
          <w:sz w:val="24"/>
          <w:szCs w:val="24"/>
        </w:rPr>
        <w:t>:  </w:t>
      </w:r>
      <w:r w:rsidR="003378D9" w:rsidRPr="00686E1E">
        <w:rPr>
          <w:rFonts w:ascii="Arial" w:hAnsi="Arial" w:cs="Arial"/>
          <w:sz w:val="24"/>
          <w:szCs w:val="24"/>
        </w:rPr>
        <w:t xml:space="preserve">2-5270-1-1  </w:t>
      </w:r>
    </w:p>
    <w:p w14:paraId="3EBD7F62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CCA6FA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742E6629" w14:textId="61611CAF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</w:t>
      </w:r>
      <w:r w:rsidR="00096D58">
        <w:rPr>
          <w:color w:val="000000"/>
          <w:sz w:val="24"/>
          <w:szCs w:val="24"/>
        </w:rPr>
        <w:t>v:</w:t>
      </w:r>
      <w:r w:rsidR="00096D58">
        <w:rPr>
          <w:color w:val="000000"/>
          <w:sz w:val="24"/>
          <w:szCs w:val="24"/>
        </w:rPr>
        <w:tab/>
      </w:r>
      <w:r w:rsidR="00096D58">
        <w:rPr>
          <w:color w:val="000000"/>
          <w:sz w:val="24"/>
          <w:szCs w:val="24"/>
        </w:rPr>
        <w:tab/>
      </w:r>
      <w:r w:rsidR="0069058F">
        <w:rPr>
          <w:color w:val="000000"/>
          <w:sz w:val="24"/>
          <w:szCs w:val="24"/>
        </w:rPr>
        <w:t xml:space="preserve">Milan </w:t>
      </w:r>
      <w:proofErr w:type="spellStart"/>
      <w:r w:rsidR="00485235">
        <w:rPr>
          <w:color w:val="000000"/>
          <w:sz w:val="24"/>
          <w:szCs w:val="24"/>
        </w:rPr>
        <w:t>Pavlovský</w:t>
      </w:r>
      <w:proofErr w:type="spellEnd"/>
      <w:r w:rsidR="00485235">
        <w:rPr>
          <w:color w:val="000000"/>
          <w:sz w:val="24"/>
          <w:szCs w:val="24"/>
        </w:rPr>
        <w:t xml:space="preserve"> </w:t>
      </w:r>
      <w:r w:rsidR="00D8445F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 xml:space="preserve"> </w:t>
      </w:r>
    </w:p>
    <w:p w14:paraId="33122C94" w14:textId="74030B31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096D58">
        <w:rPr>
          <w:color w:val="000000"/>
          <w:sz w:val="24"/>
          <w:szCs w:val="24"/>
        </w:rPr>
        <w:tab/>
      </w:r>
      <w:r w:rsidR="00096D58">
        <w:rPr>
          <w:color w:val="000000"/>
          <w:sz w:val="24"/>
          <w:szCs w:val="24"/>
        </w:rPr>
        <w:tab/>
      </w:r>
      <w:r w:rsidR="00853725">
        <w:rPr>
          <w:color w:val="000000"/>
          <w:sz w:val="24"/>
          <w:szCs w:val="24"/>
        </w:rPr>
        <w:t xml:space="preserve">Marián </w:t>
      </w:r>
      <w:proofErr w:type="spellStart"/>
      <w:r w:rsidR="00853725">
        <w:rPr>
          <w:color w:val="000000"/>
          <w:sz w:val="24"/>
          <w:szCs w:val="24"/>
        </w:rPr>
        <w:t>Hason</w:t>
      </w:r>
      <w:proofErr w:type="spellEnd"/>
      <w:r w:rsidR="00D8445F">
        <w:rPr>
          <w:color w:val="000000"/>
          <w:sz w:val="24"/>
          <w:szCs w:val="24"/>
        </w:rPr>
        <w:t xml:space="preserve">  </w:t>
      </w:r>
    </w:p>
    <w:p w14:paraId="5B450301" w14:textId="6CE7AA39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</w:t>
      </w:r>
      <w:r w:rsidR="00096D58">
        <w:rPr>
          <w:color w:val="000000"/>
          <w:sz w:val="24"/>
          <w:szCs w:val="24"/>
        </w:rPr>
        <w:t>a:</w:t>
      </w:r>
      <w:r w:rsidR="00096D58">
        <w:rPr>
          <w:color w:val="000000"/>
          <w:sz w:val="24"/>
          <w:szCs w:val="24"/>
        </w:rPr>
        <w:tab/>
      </w:r>
      <w:r w:rsidR="00096D58">
        <w:rPr>
          <w:color w:val="000000"/>
          <w:sz w:val="24"/>
          <w:szCs w:val="24"/>
        </w:rPr>
        <w:tab/>
      </w:r>
      <w:r w:rsidR="0069058F">
        <w:rPr>
          <w:color w:val="000000"/>
          <w:sz w:val="24"/>
          <w:szCs w:val="24"/>
        </w:rPr>
        <w:t>Peter Bielik</w:t>
      </w:r>
      <w:r w:rsidR="00D8445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</w:p>
    <w:p w14:paraId="01912405" w14:textId="4B2F4AA1" w:rsidR="001E1F22" w:rsidRDefault="00D8445F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096D58">
        <w:rPr>
          <w:color w:val="000000"/>
          <w:sz w:val="24"/>
          <w:szCs w:val="24"/>
        </w:rPr>
        <w:tab/>
      </w:r>
      <w:r w:rsidR="0069058F">
        <w:rPr>
          <w:color w:val="000000"/>
          <w:sz w:val="24"/>
          <w:szCs w:val="24"/>
        </w:rPr>
        <w:t xml:space="preserve">Milan </w:t>
      </w:r>
      <w:proofErr w:type="spellStart"/>
      <w:r w:rsidR="0069058F">
        <w:rPr>
          <w:color w:val="000000"/>
          <w:sz w:val="24"/>
          <w:szCs w:val="24"/>
        </w:rPr>
        <w:t>Pavlovský</w:t>
      </w:r>
      <w:proofErr w:type="spellEnd"/>
      <w:r w:rsidR="0069058F">
        <w:rPr>
          <w:color w:val="000000"/>
          <w:sz w:val="24"/>
          <w:szCs w:val="24"/>
        </w:rPr>
        <w:t xml:space="preserve">, Milan </w:t>
      </w:r>
      <w:proofErr w:type="spellStart"/>
      <w:r w:rsidR="0069058F">
        <w:rPr>
          <w:color w:val="000000"/>
          <w:sz w:val="24"/>
          <w:szCs w:val="24"/>
        </w:rPr>
        <w:t>Seleši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81F8173" w14:textId="5BC3E75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096D58">
        <w:rPr>
          <w:color w:val="000000"/>
          <w:sz w:val="24"/>
          <w:szCs w:val="24"/>
        </w:rPr>
        <w:tab/>
      </w:r>
      <w:r w:rsidR="00096D58">
        <w:rPr>
          <w:color w:val="000000"/>
          <w:sz w:val="24"/>
          <w:szCs w:val="24"/>
        </w:rPr>
        <w:tab/>
      </w:r>
      <w:r w:rsidR="00A5125A">
        <w:rPr>
          <w:color w:val="000000"/>
          <w:sz w:val="24"/>
          <w:szCs w:val="24"/>
        </w:rPr>
        <w:t xml:space="preserve">Vladimír </w:t>
      </w:r>
      <w:proofErr w:type="spellStart"/>
      <w:r w:rsidR="00A5125A">
        <w:rPr>
          <w:color w:val="000000"/>
          <w:sz w:val="24"/>
          <w:szCs w:val="24"/>
        </w:rPr>
        <w:t>Buchan</w:t>
      </w:r>
      <w:proofErr w:type="spellEnd"/>
      <w:r w:rsidR="00D8445F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BB5E402" w14:textId="7115F806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</w:t>
      </w:r>
      <w:r w:rsidR="00096D58">
        <w:rPr>
          <w:color w:val="000000"/>
          <w:sz w:val="24"/>
          <w:szCs w:val="24"/>
        </w:rPr>
        <w:t>a:</w:t>
      </w:r>
      <w:r w:rsidR="00096D58">
        <w:rPr>
          <w:color w:val="000000"/>
          <w:sz w:val="24"/>
          <w:szCs w:val="24"/>
        </w:rPr>
        <w:tab/>
      </w:r>
      <w:r w:rsidR="00096D58">
        <w:rPr>
          <w:color w:val="000000"/>
          <w:sz w:val="24"/>
          <w:szCs w:val="24"/>
        </w:rPr>
        <w:tab/>
      </w:r>
      <w:r w:rsidR="0069058F">
        <w:rPr>
          <w:color w:val="000000"/>
          <w:sz w:val="24"/>
          <w:szCs w:val="24"/>
        </w:rPr>
        <w:t>Peter Bielik + 2 bude</w:t>
      </w:r>
      <w:r w:rsidR="00A5125A">
        <w:rPr>
          <w:color w:val="000000"/>
          <w:sz w:val="24"/>
          <w:szCs w:val="24"/>
        </w:rPr>
        <w:t xml:space="preserve"> určené na mieste</w:t>
      </w:r>
      <w:r w:rsidR="00D8445F">
        <w:rPr>
          <w:color w:val="000000"/>
          <w:sz w:val="24"/>
          <w:szCs w:val="24"/>
        </w:rPr>
        <w:t xml:space="preserve">        </w:t>
      </w:r>
    </w:p>
    <w:p w14:paraId="7BF8EDC0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50A59123" w14:textId="77777777" w:rsidR="00FF5A13" w:rsidRDefault="00FF5A13" w:rsidP="00883B2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1B749A7F" w14:textId="61E606F3" w:rsidR="00883B2E" w:rsidRPr="00FC37C4" w:rsidRDefault="00883B2E" w:rsidP="00883B2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FC37C4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FC37C4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FC37C4">
        <w:rPr>
          <w:b/>
          <w:bCs/>
          <w:color w:val="000000"/>
          <w:sz w:val="24"/>
          <w:szCs w:val="24"/>
          <w:u w:val="single"/>
        </w:rPr>
        <w:t xml:space="preserve"> situácie </w:t>
      </w:r>
      <w:r>
        <w:rPr>
          <w:b/>
          <w:bCs/>
          <w:color w:val="000000"/>
          <w:sz w:val="24"/>
          <w:szCs w:val="24"/>
          <w:u w:val="single"/>
        </w:rPr>
        <w:t>môžu byť</w:t>
      </w:r>
      <w:r w:rsidRPr="00FC37C4">
        <w:rPr>
          <w:b/>
          <w:bCs/>
          <w:color w:val="000000"/>
          <w:sz w:val="24"/>
          <w:szCs w:val="24"/>
          <w:u w:val="single"/>
        </w:rPr>
        <w:t xml:space="preserve"> preteky preložené alebo zrušené</w:t>
      </w:r>
      <w:r>
        <w:rPr>
          <w:b/>
          <w:bCs/>
          <w:color w:val="000000"/>
          <w:sz w:val="24"/>
          <w:szCs w:val="24"/>
          <w:u w:val="single"/>
        </w:rPr>
        <w:t>, informácia bude zverejnená týždeň pred pretekmi</w:t>
      </w:r>
      <w:r w:rsidRPr="00FC37C4">
        <w:rPr>
          <w:b/>
          <w:bCs/>
          <w:color w:val="000000"/>
          <w:sz w:val="24"/>
          <w:szCs w:val="24"/>
          <w:u w:val="single"/>
        </w:rPr>
        <w:t>.</w:t>
      </w:r>
    </w:p>
    <w:p w14:paraId="6357B5A1" w14:textId="77777777" w:rsidR="00883B2E" w:rsidRDefault="00883B2E" w:rsidP="00883B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DFC3DF" w14:textId="77777777" w:rsidR="00883B2E" w:rsidRPr="001909B8" w:rsidRDefault="00883B2E" w:rsidP="00883B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909B8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416A0872" w14:textId="77777777" w:rsidR="009E1B37" w:rsidRDefault="009E1B37" w:rsidP="009914E5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1BD2CD5D" w14:textId="77777777" w:rsidR="009914E5" w:rsidRPr="000A343D" w:rsidRDefault="009914E5" w:rsidP="009914E5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0A343D">
        <w:rPr>
          <w:rFonts w:eastAsia="Arial"/>
          <w:b/>
          <w:sz w:val="24"/>
          <w:szCs w:val="24"/>
          <w:u w:val="single"/>
        </w:rPr>
        <w:t>Technické pokyny:</w:t>
      </w:r>
    </w:p>
    <w:p w14:paraId="011D3B5C" w14:textId="0AF26F03" w:rsidR="009914E5" w:rsidRPr="000A343D" w:rsidRDefault="009914E5" w:rsidP="009914E5">
      <w:pPr>
        <w:pStyle w:val="Bezriadkovania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>Športov</w:t>
      </w:r>
      <w:r w:rsidR="00C76126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rybársk</w:t>
      </w:r>
      <w:r w:rsidR="00C76126">
        <w:rPr>
          <w:rFonts w:eastAsia="Arial"/>
          <w:sz w:val="24"/>
          <w:szCs w:val="24"/>
        </w:rPr>
        <w:t>e</w:t>
      </w:r>
      <w:r w:rsidRPr="000A343D">
        <w:rPr>
          <w:rFonts w:eastAsia="Arial"/>
          <w:sz w:val="24"/>
          <w:szCs w:val="24"/>
        </w:rPr>
        <w:t xml:space="preserve"> pretek</w:t>
      </w:r>
      <w:r w:rsidR="00C76126">
        <w:rPr>
          <w:rFonts w:eastAsia="Arial"/>
          <w:sz w:val="24"/>
          <w:szCs w:val="24"/>
        </w:rPr>
        <w:t>y</w:t>
      </w:r>
      <w:r w:rsidRPr="000A343D">
        <w:rPr>
          <w:rFonts w:eastAsia="Arial"/>
          <w:sz w:val="24"/>
          <w:szCs w:val="24"/>
        </w:rPr>
        <w:t xml:space="preserve"> </w:t>
      </w:r>
      <w:r w:rsidR="00C76126">
        <w:rPr>
          <w:rFonts w:eastAsia="Arial"/>
          <w:sz w:val="24"/>
          <w:szCs w:val="24"/>
        </w:rPr>
        <w:t>sú</w:t>
      </w:r>
      <w:r w:rsidRPr="000A343D">
        <w:rPr>
          <w:rFonts w:eastAsia="Arial"/>
          <w:sz w:val="24"/>
          <w:szCs w:val="24"/>
        </w:rPr>
        <w:t xml:space="preserve"> usporiadan</w:t>
      </w:r>
      <w:r w:rsidR="00C76126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podľa zákona 216/2018 Z.z. § 20 a vykonávacej vyhlášky 381/2018 § 15.</w:t>
      </w:r>
    </w:p>
    <w:p w14:paraId="597AF257" w14:textId="77777777" w:rsidR="009914E5" w:rsidRPr="002475D9" w:rsidRDefault="009914E5" w:rsidP="009914E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>Preteká sa podľa súťažných pravidiel SZŠR pre LRU Feeder a aktuálnych modifikácií pre  rok 2021.</w:t>
      </w:r>
      <w:r w:rsidRPr="002475D9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živočíšneho pôvodu na 2,5 l (z toho môže byť max. 0,5 l kŕmnej patentky). Všetci </w:t>
      </w:r>
      <w:r w:rsidRPr="002475D9">
        <w:rPr>
          <w:rFonts w:eastAsia="Times New Roman"/>
          <w:color w:val="000000"/>
          <w:sz w:val="24"/>
          <w:szCs w:val="24"/>
        </w:rPr>
        <w:lastRenderedPageBreak/>
        <w:t xml:space="preserve">pretekári musia mať pri kontrole živú návnadu pripravenú v sade odmerných nádob vzor </w:t>
      </w:r>
      <w:r>
        <w:rPr>
          <w:rFonts w:eastAsia="Times New Roman"/>
          <w:color w:val="000000"/>
          <w:sz w:val="24"/>
          <w:szCs w:val="24"/>
        </w:rPr>
        <w:t>„</w:t>
      </w:r>
      <w:r w:rsidRPr="002475D9">
        <w:rPr>
          <w:rFonts w:eastAsia="Times New Roman"/>
          <w:color w:val="000000"/>
          <w:sz w:val="24"/>
          <w:szCs w:val="24"/>
        </w:rPr>
        <w:t xml:space="preserve">Sensas" a pre lovnú patentku vzor </w:t>
      </w:r>
      <w:r>
        <w:rPr>
          <w:rFonts w:eastAsia="Times New Roman"/>
          <w:color w:val="000000"/>
          <w:sz w:val="24"/>
          <w:szCs w:val="24"/>
        </w:rPr>
        <w:t xml:space="preserve"> „</w:t>
      </w:r>
      <w:r w:rsidRPr="002475D9">
        <w:rPr>
          <w:rFonts w:eastAsia="Times New Roman"/>
          <w:color w:val="000000"/>
          <w:sz w:val="24"/>
          <w:szCs w:val="24"/>
        </w:rPr>
        <w:t>Tubertini</w:t>
      </w:r>
      <w:r>
        <w:rPr>
          <w:rFonts w:eastAsia="Times New Roman"/>
          <w:color w:val="000000"/>
          <w:sz w:val="24"/>
          <w:szCs w:val="24"/>
        </w:rPr>
        <w:t>“.</w:t>
      </w:r>
    </w:p>
    <w:p w14:paraId="5CAFDD1B" w14:textId="77777777" w:rsidR="009914E5" w:rsidRPr="009914E5" w:rsidRDefault="009914E5" w:rsidP="00900807">
      <w:pPr>
        <w:pStyle w:val="Bezriadkovania"/>
        <w:numPr>
          <w:ilvl w:val="0"/>
          <w:numId w:val="10"/>
        </w:numPr>
        <w:ind w:left="357" w:hanging="35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914E5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 značkami objemu na vnútornej strane.</w:t>
      </w:r>
      <w:bookmarkStart w:id="0" w:name="page2"/>
      <w:bookmarkEnd w:id="0"/>
    </w:p>
    <w:p w14:paraId="61C23085" w14:textId="632FB5D3" w:rsidR="00214B15" w:rsidRPr="00FF5A13" w:rsidRDefault="003378D9" w:rsidP="00900807">
      <w:pPr>
        <w:pStyle w:val="Bezriadkovania"/>
        <w:numPr>
          <w:ilvl w:val="0"/>
          <w:numId w:val="10"/>
        </w:numPr>
        <w:ind w:left="357" w:hanging="357"/>
        <w:jc w:val="both"/>
        <w:rPr>
          <w:rFonts w:eastAsia="Arial"/>
          <w:b/>
          <w:bCs/>
          <w:sz w:val="24"/>
          <w:szCs w:val="24"/>
          <w:u w:val="single"/>
        </w:rPr>
      </w:pPr>
      <w:r w:rsidRPr="003378D9">
        <w:rPr>
          <w:b/>
          <w:sz w:val="24"/>
          <w:szCs w:val="24"/>
        </w:rPr>
        <w:t>Podľa stavu vodnej hladiny v priehrade je pravdepodobn</w:t>
      </w:r>
      <w:r w:rsidR="00C76126">
        <w:rPr>
          <w:b/>
          <w:sz w:val="24"/>
          <w:szCs w:val="24"/>
        </w:rPr>
        <w:t>é</w:t>
      </w:r>
      <w:r w:rsidRPr="003378D9">
        <w:rPr>
          <w:b/>
          <w:sz w:val="24"/>
          <w:szCs w:val="24"/>
        </w:rPr>
        <w:t xml:space="preserve">, že v sektore A bude nutné kvôli ochrane úlovkov ukotviť </w:t>
      </w:r>
      <w:proofErr w:type="spellStart"/>
      <w:r w:rsidRPr="003378D9">
        <w:rPr>
          <w:b/>
          <w:sz w:val="24"/>
          <w:szCs w:val="24"/>
        </w:rPr>
        <w:t>úlovkovú</w:t>
      </w:r>
      <w:proofErr w:type="spellEnd"/>
      <w:r w:rsidRPr="003378D9">
        <w:rPr>
          <w:b/>
          <w:sz w:val="24"/>
          <w:szCs w:val="24"/>
        </w:rPr>
        <w:t xml:space="preserve"> sieťku, resp. celé sedenie do vody, podľa pokynov technickej komisie a</w:t>
      </w:r>
      <w:r w:rsidR="00FF5A13">
        <w:rPr>
          <w:b/>
          <w:sz w:val="24"/>
          <w:szCs w:val="24"/>
        </w:rPr>
        <w:t> </w:t>
      </w:r>
      <w:r w:rsidRPr="003378D9">
        <w:rPr>
          <w:b/>
          <w:sz w:val="24"/>
          <w:szCs w:val="24"/>
        </w:rPr>
        <w:t>rozhodcov</w:t>
      </w:r>
    </w:p>
    <w:p w14:paraId="5D3C8B29" w14:textId="77777777" w:rsidR="00FF5A13" w:rsidRPr="003378D9" w:rsidRDefault="00FF5A13" w:rsidP="00096D58">
      <w:pPr>
        <w:pStyle w:val="Bezriadkovania"/>
        <w:jc w:val="both"/>
        <w:rPr>
          <w:rFonts w:eastAsia="Arial"/>
          <w:b/>
          <w:bCs/>
          <w:sz w:val="24"/>
          <w:szCs w:val="24"/>
          <w:u w:val="single"/>
        </w:rPr>
      </w:pPr>
    </w:p>
    <w:p w14:paraId="4476127A" w14:textId="385F4016" w:rsidR="003378D9" w:rsidRDefault="00BB0BDE" w:rsidP="003378D9">
      <w:pPr>
        <w:shd w:val="clear" w:color="auto" w:fill="FFFFFF"/>
        <w:spacing w:before="15" w:after="15" w:line="300" w:lineRule="atLeast"/>
        <w:rPr>
          <w:rFonts w:eastAsiaTheme="minorHAnsi"/>
          <w:sz w:val="24"/>
          <w:szCs w:val="24"/>
          <w:lang w:eastAsia="en-US"/>
        </w:rPr>
      </w:pPr>
      <w:r w:rsidRPr="003378D9">
        <w:rPr>
          <w:rFonts w:eastAsia="Arial"/>
          <w:b/>
          <w:bCs/>
          <w:sz w:val="24"/>
          <w:szCs w:val="24"/>
          <w:u w:val="single"/>
        </w:rPr>
        <w:t>Pretekárska trať:</w:t>
      </w:r>
      <w:r w:rsidRPr="003378D9">
        <w:rPr>
          <w:rFonts w:eastAsia="Arial"/>
          <w:b/>
          <w:bCs/>
          <w:sz w:val="24"/>
          <w:szCs w:val="24"/>
        </w:rPr>
        <w:t xml:space="preserve"> </w:t>
      </w:r>
      <w:r w:rsidR="003B349D" w:rsidRPr="003378D9">
        <w:rPr>
          <w:rFonts w:eastAsia="Arial"/>
          <w:b/>
          <w:bCs/>
          <w:sz w:val="24"/>
          <w:szCs w:val="24"/>
        </w:rPr>
        <w:t xml:space="preserve"> </w:t>
      </w:r>
      <w:r w:rsidR="003378D9" w:rsidRPr="003378D9">
        <w:rPr>
          <w:rFonts w:eastAsiaTheme="minorHAnsi"/>
          <w:sz w:val="24"/>
          <w:szCs w:val="24"/>
          <w:lang w:eastAsia="en-US"/>
        </w:rPr>
        <w:t>V</w:t>
      </w:r>
      <w:r w:rsidR="0086531C">
        <w:rPr>
          <w:rFonts w:eastAsiaTheme="minorHAnsi"/>
          <w:sz w:val="24"/>
          <w:szCs w:val="24"/>
          <w:lang w:eastAsia="en-US"/>
        </w:rPr>
        <w:t>N</w:t>
      </w:r>
      <w:r w:rsidR="003378D9" w:rsidRPr="003378D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378D9" w:rsidRPr="003378D9">
        <w:rPr>
          <w:rFonts w:eastAsiaTheme="minorHAnsi"/>
          <w:sz w:val="24"/>
          <w:szCs w:val="24"/>
          <w:lang w:eastAsia="en-US"/>
        </w:rPr>
        <w:t>Môťová</w:t>
      </w:r>
      <w:proofErr w:type="spellEnd"/>
      <w:r w:rsidR="003378D9" w:rsidRPr="003378D9">
        <w:rPr>
          <w:rFonts w:eastAsiaTheme="minorHAnsi"/>
          <w:sz w:val="24"/>
          <w:szCs w:val="24"/>
          <w:lang w:eastAsia="en-US"/>
        </w:rPr>
        <w:t>,  breh trate trávnatý, trať v mieste pretekov hĺbka 1,5 až 2 m, šírka cca 200 m, dno štrkové s miernym nánosom bahna bez prekážok.</w:t>
      </w:r>
    </w:p>
    <w:p w14:paraId="392A5D11" w14:textId="77777777" w:rsidR="00FF5A13" w:rsidRDefault="00FF5A13" w:rsidP="003378D9">
      <w:pPr>
        <w:shd w:val="clear" w:color="auto" w:fill="FFFFFF"/>
        <w:spacing w:before="15" w:after="15" w:line="300" w:lineRule="atLeast"/>
        <w:rPr>
          <w:rFonts w:eastAsiaTheme="minorHAnsi"/>
          <w:sz w:val="24"/>
          <w:szCs w:val="24"/>
          <w:lang w:eastAsia="en-US"/>
        </w:rPr>
      </w:pPr>
    </w:p>
    <w:p w14:paraId="6E1BF62F" w14:textId="29411D2F" w:rsidR="002941EF" w:rsidRDefault="00BB0BDE" w:rsidP="0003418F">
      <w:pPr>
        <w:rPr>
          <w:sz w:val="24"/>
          <w:szCs w:val="24"/>
        </w:rPr>
      </w:pPr>
      <w:r w:rsidRPr="003378D9">
        <w:rPr>
          <w:rFonts w:eastAsia="Arial"/>
          <w:b/>
          <w:bCs/>
          <w:sz w:val="24"/>
          <w:szCs w:val="24"/>
          <w:u w:val="single"/>
        </w:rPr>
        <w:t>Výskyt rýb:</w:t>
      </w:r>
      <w:r w:rsidRPr="003378D9">
        <w:rPr>
          <w:rFonts w:eastAsia="Arial"/>
          <w:b/>
          <w:bCs/>
          <w:sz w:val="24"/>
          <w:szCs w:val="24"/>
        </w:rPr>
        <w:t xml:space="preserve"> </w:t>
      </w:r>
      <w:r w:rsidR="00035AAE" w:rsidRPr="003378D9">
        <w:rPr>
          <w:rFonts w:eastAsia="Arial"/>
          <w:b/>
          <w:bCs/>
          <w:sz w:val="24"/>
          <w:szCs w:val="24"/>
        </w:rPr>
        <w:t xml:space="preserve"> </w:t>
      </w:r>
      <w:r w:rsidR="003378D9" w:rsidRPr="003378D9">
        <w:rPr>
          <w:sz w:val="24"/>
          <w:szCs w:val="24"/>
        </w:rPr>
        <w:t>kapor rybničný, sumec veľký, štuka severná, zubáč veľkoústy, pleskáč vysoký, nosáľ sťahovavý, ostriež zelenkavý, jalec hlavatý, karas striebristý</w:t>
      </w:r>
    </w:p>
    <w:p w14:paraId="7087B66B" w14:textId="77777777" w:rsidR="00FF5A13" w:rsidRPr="003378D9" w:rsidRDefault="00FF5A13" w:rsidP="0003418F">
      <w:pPr>
        <w:rPr>
          <w:sz w:val="20"/>
          <w:szCs w:val="20"/>
        </w:rPr>
      </w:pPr>
    </w:p>
    <w:p w14:paraId="0D8DE657" w14:textId="216E134B" w:rsidR="00B3040F" w:rsidRDefault="00BB0BDE" w:rsidP="00B3040F">
      <w:pPr>
        <w:rPr>
          <w:sz w:val="24"/>
          <w:szCs w:val="24"/>
        </w:rPr>
      </w:pPr>
      <w:r w:rsidRPr="003378D9">
        <w:rPr>
          <w:rFonts w:eastAsia="Arial"/>
          <w:b/>
          <w:bCs/>
          <w:sz w:val="24"/>
          <w:szCs w:val="24"/>
          <w:u w:val="single"/>
        </w:rPr>
        <w:t>Prístup na trať:</w:t>
      </w:r>
      <w:r w:rsidRPr="003378D9">
        <w:rPr>
          <w:rFonts w:eastAsia="Arial"/>
          <w:b/>
          <w:bCs/>
          <w:sz w:val="24"/>
          <w:szCs w:val="24"/>
        </w:rPr>
        <w:t xml:space="preserve"> </w:t>
      </w:r>
      <w:r w:rsidR="003378D9" w:rsidRPr="003378D9">
        <w:rPr>
          <w:sz w:val="24"/>
          <w:szCs w:val="24"/>
        </w:rPr>
        <w:t>V smere od Lučenca po vjazde do Zvolena od závodu Bučina po cca 100 m odbočiť vľavo na najbližšej križovatke vľavo. V smere od Žiaru nad Hronom pokračovať smer Lučenec, po prejdení svetelnej križovatky druhá odbočka vpravo a na najbližšej križovatke vľavo</w:t>
      </w:r>
    </w:p>
    <w:p w14:paraId="16E6F7CB" w14:textId="35BCEE87" w:rsidR="00FF5A13" w:rsidRDefault="00FF5A13" w:rsidP="00B3040F">
      <w:pPr>
        <w:rPr>
          <w:sz w:val="24"/>
          <w:szCs w:val="24"/>
        </w:rPr>
      </w:pPr>
    </w:p>
    <w:p w14:paraId="7535782F" w14:textId="77777777" w:rsidR="00096D58" w:rsidRDefault="00096D58" w:rsidP="00FF5A13">
      <w:pPr>
        <w:shd w:val="clear" w:color="auto" w:fill="FFFFFF"/>
        <w:spacing w:before="15" w:after="15" w:line="300" w:lineRule="atLeast"/>
        <w:rPr>
          <w:b/>
          <w:sz w:val="23"/>
          <w:szCs w:val="23"/>
          <w:shd w:val="clear" w:color="auto" w:fill="FFFFFF"/>
        </w:rPr>
      </w:pPr>
    </w:p>
    <w:p w14:paraId="1E491100" w14:textId="1E887D23" w:rsidR="00FF5A13" w:rsidRPr="00C76126" w:rsidRDefault="00FF5A13" w:rsidP="00FF5A13">
      <w:pPr>
        <w:shd w:val="clear" w:color="auto" w:fill="FFFFFF"/>
        <w:spacing w:before="15" w:after="15" w:line="300" w:lineRule="atLeast"/>
        <w:rPr>
          <w:rFonts w:eastAsiaTheme="minorHAnsi"/>
          <w:b/>
          <w:bCs/>
          <w:sz w:val="24"/>
          <w:szCs w:val="24"/>
          <w:lang w:eastAsia="en-US"/>
        </w:rPr>
      </w:pPr>
      <w:r w:rsidRPr="00D137B2">
        <w:rPr>
          <w:b/>
          <w:sz w:val="23"/>
          <w:szCs w:val="23"/>
          <w:shd w:val="clear" w:color="auto" w:fill="FFFFFF"/>
        </w:rPr>
        <w:t>GPS</w:t>
      </w:r>
      <w:r w:rsidRPr="00D137B2">
        <w:rPr>
          <w:sz w:val="23"/>
          <w:szCs w:val="23"/>
          <w:shd w:val="clear" w:color="auto" w:fill="FFFFFF"/>
        </w:rPr>
        <w:t xml:space="preserve">:  </w:t>
      </w:r>
      <w:r w:rsidRPr="00D137B2">
        <w:rPr>
          <w:bCs/>
          <w:sz w:val="23"/>
          <w:szCs w:val="23"/>
        </w:rPr>
        <w:t>48°33'14.4"N 19°10'29.8"E</w:t>
      </w:r>
    </w:p>
    <w:p w14:paraId="2C178B55" w14:textId="77777777" w:rsidR="00FF5A13" w:rsidRPr="003378D9" w:rsidRDefault="00FF5A13" w:rsidP="00B3040F">
      <w:pPr>
        <w:rPr>
          <w:rFonts w:eastAsia="Arial"/>
          <w:b/>
          <w:bCs/>
          <w:sz w:val="24"/>
          <w:szCs w:val="24"/>
        </w:rPr>
      </w:pPr>
    </w:p>
    <w:p w14:paraId="17CA58CC" w14:textId="11B09744" w:rsidR="001C35D0" w:rsidRDefault="00C76126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  <w:r w:rsidRPr="00D137B2">
        <w:rPr>
          <w:noProof/>
          <w:sz w:val="21"/>
          <w:szCs w:val="21"/>
        </w:rPr>
        <w:drawing>
          <wp:inline distT="0" distB="0" distL="0" distR="0" wp14:anchorId="5309A0AC" wp14:editId="06AF6489">
            <wp:extent cx="5048885" cy="3276474"/>
            <wp:effectExtent l="0" t="0" r="0" b="0"/>
            <wp:docPr id="1" name="Obrázok 1" descr="http://www.feeder.sk/images/pretekarsketrate/mot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eder.sk/images/pretekarsketrate/motov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328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C7B9" w14:textId="77777777" w:rsidR="00FF5A13" w:rsidRDefault="00FF5A13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0878D4CD" w14:textId="77777777" w:rsidR="00096D58" w:rsidRDefault="00096D58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</w:rPr>
      </w:pPr>
    </w:p>
    <w:p w14:paraId="48BD3EA2" w14:textId="72D8F696" w:rsidR="002941EF" w:rsidRDefault="005923A5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</w:rPr>
      </w:pPr>
      <w:r w:rsidRPr="0086531C">
        <w:rPr>
          <w:rFonts w:eastAsia="Arial"/>
          <w:b/>
          <w:bCs/>
          <w:sz w:val="24"/>
          <w:szCs w:val="24"/>
        </w:rPr>
        <w:t>Č</w:t>
      </w:r>
      <w:r w:rsidR="00BB0BDE" w:rsidRPr="0086531C">
        <w:rPr>
          <w:rFonts w:eastAsia="Arial"/>
          <w:b/>
          <w:bCs/>
          <w:sz w:val="24"/>
          <w:szCs w:val="24"/>
        </w:rPr>
        <w:t>asový program:</w:t>
      </w:r>
    </w:p>
    <w:p w14:paraId="045BC588" w14:textId="77777777" w:rsidR="00FF5A13" w:rsidRPr="0086531C" w:rsidRDefault="00FF5A13" w:rsidP="00117541">
      <w:pPr>
        <w:shd w:val="clear" w:color="auto" w:fill="FFFFFF"/>
        <w:spacing w:before="15" w:after="15" w:line="300" w:lineRule="atLeast"/>
        <w:rPr>
          <w:rFonts w:eastAsia="Times New Roman"/>
          <w:color w:val="000000"/>
        </w:rPr>
      </w:pPr>
    </w:p>
    <w:p w14:paraId="1F18B35B" w14:textId="77777777" w:rsidR="002941EF" w:rsidRPr="00883B2E" w:rsidRDefault="0008784D">
      <w:pPr>
        <w:ind w:left="4"/>
        <w:rPr>
          <w:sz w:val="24"/>
          <w:szCs w:val="24"/>
        </w:rPr>
      </w:pPr>
      <w:r w:rsidRPr="00883B2E">
        <w:rPr>
          <w:rFonts w:eastAsia="Arial"/>
          <w:b/>
          <w:bCs/>
          <w:sz w:val="24"/>
          <w:szCs w:val="24"/>
          <w:u w:val="single"/>
        </w:rPr>
        <w:t xml:space="preserve">Piatok </w:t>
      </w:r>
      <w:r w:rsidR="00117541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3</w:t>
      </w:r>
      <w:r w:rsidR="00E6371A" w:rsidRPr="00883B2E">
        <w:rPr>
          <w:rFonts w:eastAsia="Arial"/>
          <w:b/>
          <w:bCs/>
          <w:sz w:val="24"/>
          <w:szCs w:val="24"/>
          <w:u w:val="single"/>
        </w:rPr>
        <w:t>.</w:t>
      </w:r>
      <w:r w:rsidR="009914E5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9</w:t>
      </w:r>
      <w:r w:rsidRPr="00883B2E">
        <w:rPr>
          <w:rFonts w:eastAsia="Arial"/>
          <w:b/>
          <w:bCs/>
          <w:sz w:val="24"/>
          <w:szCs w:val="24"/>
          <w:u w:val="single"/>
        </w:rPr>
        <w:t>.2021</w:t>
      </w:r>
    </w:p>
    <w:p w14:paraId="11A5701F" w14:textId="77777777" w:rsidR="002941EF" w:rsidRPr="00883B2E" w:rsidRDefault="002941EF">
      <w:pPr>
        <w:spacing w:line="64" w:lineRule="exact"/>
        <w:rPr>
          <w:sz w:val="24"/>
          <w:szCs w:val="24"/>
        </w:rPr>
      </w:pPr>
    </w:p>
    <w:p w14:paraId="12CB025F" w14:textId="77777777" w:rsidR="002941EF" w:rsidRPr="009914E5" w:rsidRDefault="00BB0BDE" w:rsidP="009914E5">
      <w:pPr>
        <w:pStyle w:val="Odsekzoznamu"/>
        <w:numPr>
          <w:ilvl w:val="0"/>
          <w:numId w:val="11"/>
        </w:numPr>
        <w:ind w:left="357" w:hanging="357"/>
        <w:rPr>
          <w:rFonts w:eastAsia="Arial"/>
          <w:sz w:val="24"/>
          <w:szCs w:val="24"/>
        </w:rPr>
      </w:pPr>
      <w:r w:rsidRPr="009914E5">
        <w:rPr>
          <w:rFonts w:eastAsia="Arial"/>
          <w:sz w:val="24"/>
          <w:szCs w:val="24"/>
        </w:rPr>
        <w:t>nepovinný tréning od 09:00 do 16:00</w:t>
      </w:r>
      <w:r w:rsidR="005003E0" w:rsidRPr="009914E5">
        <w:rPr>
          <w:rFonts w:eastAsia="Arial"/>
          <w:sz w:val="24"/>
          <w:szCs w:val="24"/>
        </w:rPr>
        <w:t>, opustenie trate do 18:00</w:t>
      </w:r>
    </w:p>
    <w:p w14:paraId="1126B754" w14:textId="77777777" w:rsidR="002941EF" w:rsidRPr="009914E5" w:rsidRDefault="009914E5" w:rsidP="009914E5">
      <w:pPr>
        <w:pStyle w:val="Odsekzoznamu"/>
        <w:numPr>
          <w:ilvl w:val="0"/>
          <w:numId w:val="11"/>
        </w:numPr>
        <w:ind w:left="357" w:hanging="357"/>
        <w:rPr>
          <w:rFonts w:eastAsia="Arial"/>
          <w:sz w:val="24"/>
          <w:szCs w:val="24"/>
        </w:rPr>
      </w:pPr>
      <w:r w:rsidRPr="009914E5">
        <w:rPr>
          <w:rFonts w:eastAsia="Arial"/>
          <w:sz w:val="24"/>
          <w:szCs w:val="24"/>
        </w:rPr>
        <w:t>p</w:t>
      </w:r>
      <w:r w:rsidR="005003E0" w:rsidRPr="009914E5">
        <w:rPr>
          <w:rFonts w:eastAsia="Arial"/>
          <w:sz w:val="24"/>
          <w:szCs w:val="24"/>
        </w:rPr>
        <w:t>očas tréningu je zakázané sieťkovať úlovky</w:t>
      </w:r>
    </w:p>
    <w:p w14:paraId="1553C991" w14:textId="77777777" w:rsidR="00D8445F" w:rsidRDefault="00D8445F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4A686E0E" w14:textId="77777777" w:rsidR="002941EF" w:rsidRPr="00883B2E" w:rsidRDefault="0008784D" w:rsidP="003A53F8">
      <w:pPr>
        <w:rPr>
          <w:sz w:val="24"/>
          <w:szCs w:val="24"/>
        </w:rPr>
      </w:pPr>
      <w:r w:rsidRPr="00883B2E">
        <w:rPr>
          <w:rFonts w:eastAsia="Arial"/>
          <w:b/>
          <w:bCs/>
          <w:sz w:val="24"/>
          <w:szCs w:val="24"/>
          <w:u w:val="single"/>
        </w:rPr>
        <w:lastRenderedPageBreak/>
        <w:t xml:space="preserve">Sobota </w:t>
      </w:r>
      <w:r w:rsidR="00117541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4</w:t>
      </w:r>
      <w:r w:rsidRPr="00883B2E">
        <w:rPr>
          <w:rFonts w:eastAsia="Arial"/>
          <w:b/>
          <w:bCs/>
          <w:sz w:val="24"/>
          <w:szCs w:val="24"/>
          <w:u w:val="single"/>
        </w:rPr>
        <w:t>.</w:t>
      </w:r>
      <w:r w:rsidR="009914E5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9</w:t>
      </w:r>
      <w:r w:rsidRPr="00883B2E">
        <w:rPr>
          <w:rFonts w:eastAsia="Arial"/>
          <w:b/>
          <w:bCs/>
          <w:sz w:val="24"/>
          <w:szCs w:val="24"/>
          <w:u w:val="single"/>
        </w:rPr>
        <w:t>.2021</w:t>
      </w:r>
    </w:p>
    <w:p w14:paraId="2352F9A3" w14:textId="77777777" w:rsidR="002941EF" w:rsidRPr="00883B2E" w:rsidRDefault="002941EF">
      <w:pPr>
        <w:spacing w:line="64" w:lineRule="exact"/>
        <w:rPr>
          <w:sz w:val="24"/>
          <w:szCs w:val="24"/>
        </w:rPr>
      </w:pPr>
    </w:p>
    <w:p w14:paraId="413FA0EE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07.00 - 07.30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410DA593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4395CD72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64F76E78" w14:textId="77777777" w:rsidR="009914E5" w:rsidRPr="000A343D" w:rsidRDefault="009914E5" w:rsidP="009914E5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0355EC8E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1260B9D6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23C60DB4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  <w:r w:rsidR="00AB501D">
        <w:rPr>
          <w:sz w:val="24"/>
          <w:szCs w:val="24"/>
        </w:rPr>
        <w:t>a žrebovanie sektorov</w:t>
      </w:r>
    </w:p>
    <w:p w14:paraId="00086665" w14:textId="77777777" w:rsidR="009914E5" w:rsidRPr="006547B3" w:rsidRDefault="009914E5" w:rsidP="009914E5">
      <w:pPr>
        <w:pStyle w:val="Bezriadkovania"/>
        <w:rPr>
          <w:sz w:val="24"/>
          <w:szCs w:val="24"/>
        </w:rPr>
      </w:pPr>
    </w:p>
    <w:p w14:paraId="5D4CE66A" w14:textId="77777777" w:rsidR="004A74A8" w:rsidRPr="00883B2E" w:rsidRDefault="0008784D" w:rsidP="004A74A8">
      <w:pPr>
        <w:pStyle w:val="Bezriadkovania"/>
        <w:rPr>
          <w:sz w:val="24"/>
          <w:szCs w:val="24"/>
        </w:rPr>
      </w:pPr>
      <w:r w:rsidRPr="00883B2E">
        <w:rPr>
          <w:rFonts w:eastAsia="Arial"/>
          <w:b/>
          <w:bCs/>
          <w:sz w:val="24"/>
          <w:szCs w:val="24"/>
          <w:u w:val="single"/>
        </w:rPr>
        <w:t xml:space="preserve">Nedeľa </w:t>
      </w:r>
      <w:r w:rsidR="00117541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5</w:t>
      </w:r>
      <w:r w:rsidRPr="00883B2E">
        <w:rPr>
          <w:rFonts w:eastAsia="Arial"/>
          <w:b/>
          <w:bCs/>
          <w:sz w:val="24"/>
          <w:szCs w:val="24"/>
          <w:u w:val="single"/>
        </w:rPr>
        <w:t>.</w:t>
      </w:r>
      <w:r w:rsidR="009914E5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9</w:t>
      </w:r>
      <w:r w:rsidRPr="00883B2E">
        <w:rPr>
          <w:rFonts w:eastAsia="Arial"/>
          <w:b/>
          <w:bCs/>
          <w:sz w:val="24"/>
          <w:szCs w:val="24"/>
          <w:u w:val="single"/>
        </w:rPr>
        <w:t>.2021</w:t>
      </w:r>
    </w:p>
    <w:p w14:paraId="6A30536A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07.00 - 0</w:t>
      </w:r>
      <w:r w:rsidR="00117541">
        <w:rPr>
          <w:sz w:val="24"/>
          <w:szCs w:val="24"/>
        </w:rPr>
        <w:t>8</w:t>
      </w:r>
      <w:r w:rsidRPr="000A343D">
        <w:rPr>
          <w:sz w:val="24"/>
          <w:szCs w:val="24"/>
        </w:rPr>
        <w:t>.</w:t>
      </w:r>
      <w:r w:rsidR="00117541">
        <w:rPr>
          <w:sz w:val="24"/>
          <w:szCs w:val="24"/>
        </w:rPr>
        <w:t>0</w:t>
      </w:r>
      <w:r w:rsidRPr="000A343D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 a žrebovanie </w:t>
      </w:r>
    </w:p>
    <w:p w14:paraId="5AFCE7FE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335CD6FD" w14:textId="77777777" w:rsidR="009914E5" w:rsidRPr="000A343D" w:rsidRDefault="009914E5" w:rsidP="009914E5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0BB067FA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0991A0EA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32D6E23D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78B1FE98" w14:textId="14F74074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>16.</w:t>
      </w:r>
      <w:r w:rsidR="001C35D0">
        <w:rPr>
          <w:rFonts w:eastAsia="Times New Roman"/>
          <w:color w:val="000000"/>
          <w:sz w:val="24"/>
          <w:szCs w:val="24"/>
        </w:rPr>
        <w:t>00</w:t>
      </w:r>
      <w:r w:rsidRPr="000A343D">
        <w:rPr>
          <w:rFonts w:eastAsia="Times New Roman"/>
          <w:color w:val="000000"/>
          <w:sz w:val="24"/>
          <w:szCs w:val="24"/>
        </w:rPr>
        <w:t xml:space="preserve"> - vyhodnotenie </w:t>
      </w:r>
      <w:r w:rsidR="00FF5A13">
        <w:rPr>
          <w:rFonts w:eastAsia="Times New Roman"/>
          <w:color w:val="000000"/>
          <w:sz w:val="24"/>
          <w:szCs w:val="24"/>
        </w:rPr>
        <w:t>tretieho</w:t>
      </w:r>
      <w:r w:rsidRPr="000A343D">
        <w:rPr>
          <w:rFonts w:eastAsia="Times New Roman"/>
          <w:color w:val="000000"/>
          <w:sz w:val="24"/>
          <w:szCs w:val="24"/>
        </w:rPr>
        <w:t xml:space="preserve"> kola pretekov</w:t>
      </w:r>
      <w:r w:rsidR="00FF5A13">
        <w:rPr>
          <w:rFonts w:eastAsia="Times New Roman"/>
          <w:color w:val="000000"/>
          <w:sz w:val="24"/>
          <w:szCs w:val="24"/>
        </w:rPr>
        <w:t xml:space="preserve"> a ročníka 2021</w:t>
      </w:r>
    </w:p>
    <w:p w14:paraId="7CB2C85E" w14:textId="77777777" w:rsidR="00AB4FD7" w:rsidRDefault="00AB4FD7" w:rsidP="00E01767">
      <w:pPr>
        <w:ind w:left="4"/>
        <w:rPr>
          <w:rFonts w:eastAsia="Arial"/>
          <w:b/>
          <w:bCs/>
          <w:sz w:val="24"/>
          <w:szCs w:val="24"/>
          <w:u w:val="single"/>
        </w:rPr>
      </w:pPr>
      <w:bookmarkStart w:id="1" w:name="_Hlk70326524"/>
    </w:p>
    <w:p w14:paraId="76232C03" w14:textId="274E2A20" w:rsidR="00E01767" w:rsidRDefault="00E01767" w:rsidP="00E01767">
      <w:pPr>
        <w:ind w:left="4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78AB1EA5" w14:textId="6670B391" w:rsidR="00E01767" w:rsidRPr="000A343D" w:rsidRDefault="00E01767" w:rsidP="00E0176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57C3A3AA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45 -</w:t>
      </w:r>
      <w:r w:rsidRPr="000A343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minút do začiatku kontroly vnadiacich zmesí  a nástrah</w:t>
      </w:r>
    </w:p>
    <w:p w14:paraId="076A9730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1F36CB88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142AD1A3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49B91AA7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p w14:paraId="5D405A99" w14:textId="77777777" w:rsidR="00117541" w:rsidRDefault="00117541" w:rsidP="00E017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bookmarkStart w:id="2" w:name="_Hlk70326573"/>
      <w:bookmarkEnd w:id="1"/>
    </w:p>
    <w:p w14:paraId="08E088EF" w14:textId="77777777" w:rsidR="00E01767" w:rsidRDefault="00E01767" w:rsidP="00E017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663C3E09" w14:textId="77777777" w:rsidR="00E01767" w:rsidRPr="00CE747C" w:rsidRDefault="00E01767" w:rsidP="00E01767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3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3"/>
    <w:p w14:paraId="3024D4AF" w14:textId="77777777" w:rsidR="00E01767" w:rsidRPr="00CE747C" w:rsidRDefault="00E01767" w:rsidP="00E01767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</w:t>
      </w:r>
      <w:r w:rsidR="00117541">
        <w:rPr>
          <w:color w:val="000000"/>
          <w:sz w:val="24"/>
          <w:szCs w:val="24"/>
        </w:rPr>
        <w:t>ú</w:t>
      </w:r>
      <w:r w:rsidRPr="00CE747C">
        <w:rPr>
          <w:color w:val="000000"/>
          <w:sz w:val="24"/>
          <w:szCs w:val="24"/>
        </w:rPr>
        <w:t xml:space="preserve"> pretek</w:t>
      </w:r>
      <w:r w:rsidR="00117541">
        <w:rPr>
          <w:color w:val="000000"/>
          <w:sz w:val="24"/>
          <w:szCs w:val="24"/>
        </w:rPr>
        <w:t>y</w:t>
      </w:r>
      <w:r w:rsidRPr="00CE747C">
        <w:rPr>
          <w:color w:val="000000"/>
          <w:sz w:val="24"/>
          <w:szCs w:val="24"/>
        </w:rPr>
        <w:t xml:space="preserve"> prerušen</w:t>
      </w:r>
      <w:r w:rsidR="00117541">
        <w:rPr>
          <w:color w:val="000000"/>
          <w:sz w:val="24"/>
          <w:szCs w:val="24"/>
        </w:rPr>
        <w:t>é</w:t>
      </w:r>
      <w:r w:rsidRPr="00CE747C">
        <w:rPr>
          <w:color w:val="000000"/>
          <w:sz w:val="24"/>
          <w:szCs w:val="24"/>
        </w:rPr>
        <w:t xml:space="preserve"> a bude sa postupovať pod</w:t>
      </w:r>
      <w:r w:rsidR="0086531C">
        <w:rPr>
          <w:color w:val="000000"/>
          <w:sz w:val="24"/>
          <w:szCs w:val="24"/>
        </w:rPr>
        <w:t>ľa platných súťažných pravidiel</w:t>
      </w:r>
      <w:r w:rsidRPr="000A343D">
        <w:rPr>
          <w:rFonts w:eastAsia="Arial"/>
          <w:sz w:val="24"/>
          <w:szCs w:val="24"/>
        </w:rPr>
        <w:t xml:space="preserve"> LRU-Feeder</w:t>
      </w:r>
    </w:p>
    <w:p w14:paraId="10000941" w14:textId="77777777" w:rsidR="00E01767" w:rsidRPr="00CE747C" w:rsidRDefault="00E01767" w:rsidP="00E01767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6C6FC79F" w14:textId="3B9522B4" w:rsidR="00E01767" w:rsidRPr="00CE747C" w:rsidRDefault="00E01767" w:rsidP="00E01767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</w:t>
      </w:r>
      <w:r w:rsidR="00FF5A13">
        <w:rPr>
          <w:color w:val="000000"/>
          <w:sz w:val="24"/>
          <w:szCs w:val="24"/>
        </w:rPr>
        <w:t>mi</w:t>
      </w:r>
      <w:r>
        <w:rPr>
          <w:color w:val="000000"/>
          <w:sz w:val="24"/>
          <w:szCs w:val="24"/>
        </w:rPr>
        <w:t xml:space="preserve"> je povolený v rámci uvedených podmienok</w:t>
      </w:r>
      <w:r w:rsidR="00FF5A13">
        <w:rPr>
          <w:color w:val="000000"/>
          <w:sz w:val="24"/>
          <w:szCs w:val="24"/>
        </w:rPr>
        <w:t xml:space="preserve"> s platným povolením pre tento revír </w:t>
      </w:r>
      <w:r>
        <w:rPr>
          <w:color w:val="000000"/>
          <w:sz w:val="24"/>
          <w:szCs w:val="24"/>
        </w:rPr>
        <w:t>bez možnosti sieťkovania úlovkov.</w:t>
      </w:r>
    </w:p>
    <w:p w14:paraId="174A03C5" w14:textId="77777777" w:rsidR="00E01767" w:rsidRPr="000A343D" w:rsidRDefault="00E01767" w:rsidP="00E01767">
      <w:pPr>
        <w:spacing w:line="30" w:lineRule="exact"/>
        <w:rPr>
          <w:sz w:val="24"/>
          <w:szCs w:val="24"/>
        </w:rPr>
      </w:pPr>
    </w:p>
    <w:p w14:paraId="0D7F4A5A" w14:textId="77777777" w:rsidR="00E01767" w:rsidRPr="000A343D" w:rsidRDefault="00E01767" w:rsidP="00E01767">
      <w:pPr>
        <w:spacing w:line="31" w:lineRule="exact"/>
        <w:rPr>
          <w:rFonts w:eastAsia="Arial"/>
          <w:sz w:val="24"/>
          <w:szCs w:val="24"/>
        </w:rPr>
      </w:pPr>
    </w:p>
    <w:p w14:paraId="6754117F" w14:textId="77777777" w:rsidR="00E01767" w:rsidRDefault="00E01767" w:rsidP="00E01767">
      <w:pPr>
        <w:rPr>
          <w:b/>
          <w:color w:val="000000"/>
          <w:sz w:val="24"/>
          <w:szCs w:val="24"/>
        </w:rPr>
      </w:pPr>
    </w:p>
    <w:p w14:paraId="1F3014D3" w14:textId="77777777" w:rsidR="00E01767" w:rsidRPr="00CE747C" w:rsidRDefault="00E01767" w:rsidP="00E0176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129B9468" w14:textId="77777777" w:rsidR="00E01767" w:rsidRPr="00CE747C" w:rsidRDefault="00E01767" w:rsidP="00E01767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759924A2" w14:textId="77777777" w:rsidR="00E01767" w:rsidRDefault="00E01767" w:rsidP="00E0176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bookmarkEnd w:id="2"/>
    <w:p w14:paraId="3DD8BDBB" w14:textId="77777777" w:rsidR="00E01767" w:rsidRDefault="00E01767" w:rsidP="00E017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4AFD00" w14:textId="77777777" w:rsidR="00F145B5" w:rsidRDefault="00E01767" w:rsidP="00E017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4" w:name="_Hlk70326632"/>
      <w:r w:rsidRPr="00CE747C">
        <w:rPr>
          <w:b/>
          <w:color w:val="000000"/>
          <w:sz w:val="24"/>
          <w:szCs w:val="24"/>
          <w:u w:val="single"/>
        </w:rPr>
        <w:lastRenderedPageBreak/>
        <w:t>Informácie o pretekoch</w:t>
      </w:r>
      <w:r>
        <w:rPr>
          <w:b/>
          <w:color w:val="000000"/>
          <w:sz w:val="24"/>
          <w:szCs w:val="24"/>
        </w:rPr>
        <w:t xml:space="preserve">: </w:t>
      </w:r>
    </w:p>
    <w:p w14:paraId="3EF38CE5" w14:textId="0A3CF767" w:rsidR="0054421C" w:rsidRPr="00F145B5" w:rsidRDefault="0054421C" w:rsidP="00F145B5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145B5">
        <w:rPr>
          <w:color w:val="000000"/>
          <w:sz w:val="24"/>
          <w:szCs w:val="24"/>
        </w:rPr>
        <w:t xml:space="preserve">Na piatkový tréning je nutnosť zakúpenia </w:t>
      </w:r>
      <w:proofErr w:type="spellStart"/>
      <w:r w:rsidRPr="00F145B5">
        <w:rPr>
          <w:color w:val="000000"/>
          <w:sz w:val="24"/>
          <w:szCs w:val="24"/>
        </w:rPr>
        <w:t>hosťovacieho</w:t>
      </w:r>
      <w:proofErr w:type="spellEnd"/>
      <w:r w:rsidRPr="00F145B5">
        <w:rPr>
          <w:color w:val="000000"/>
          <w:sz w:val="24"/>
          <w:szCs w:val="24"/>
        </w:rPr>
        <w:t xml:space="preserve"> povolenia</w:t>
      </w:r>
      <w:r w:rsidR="00F145B5">
        <w:rPr>
          <w:color w:val="000000"/>
          <w:sz w:val="24"/>
          <w:szCs w:val="24"/>
        </w:rPr>
        <w:t>.</w:t>
      </w:r>
    </w:p>
    <w:p w14:paraId="5BD6DDB3" w14:textId="77777777" w:rsidR="00F145B5" w:rsidRPr="00F145B5" w:rsidRDefault="00864258" w:rsidP="00F145B5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145B5">
        <w:rPr>
          <w:color w:val="000000"/>
          <w:sz w:val="24"/>
          <w:szCs w:val="24"/>
        </w:rPr>
        <w:t xml:space="preserve">Predaj </w:t>
      </w:r>
      <w:r w:rsidR="00E26B6F" w:rsidRPr="00F145B5">
        <w:rPr>
          <w:color w:val="000000"/>
          <w:sz w:val="24"/>
          <w:szCs w:val="24"/>
        </w:rPr>
        <w:t>povolení</w:t>
      </w:r>
      <w:r w:rsidRPr="00F145B5">
        <w:rPr>
          <w:color w:val="000000"/>
          <w:sz w:val="24"/>
          <w:szCs w:val="24"/>
        </w:rPr>
        <w:t xml:space="preserve"> vo Zvolene v</w:t>
      </w:r>
      <w:r w:rsidR="00E26B6F" w:rsidRPr="00F145B5">
        <w:rPr>
          <w:color w:val="000000"/>
          <w:sz w:val="24"/>
          <w:szCs w:val="24"/>
        </w:rPr>
        <w:t> </w:t>
      </w:r>
      <w:r w:rsidRPr="00F145B5">
        <w:rPr>
          <w:color w:val="000000"/>
          <w:sz w:val="24"/>
          <w:szCs w:val="24"/>
        </w:rPr>
        <w:t>pre</w:t>
      </w:r>
      <w:r w:rsidR="00E26B6F" w:rsidRPr="00F145B5">
        <w:rPr>
          <w:color w:val="000000"/>
          <w:sz w:val="24"/>
          <w:szCs w:val="24"/>
        </w:rPr>
        <w:t xml:space="preserve">dajni </w:t>
      </w:r>
      <w:r w:rsidRPr="00F145B5">
        <w:rPr>
          <w:color w:val="000000"/>
          <w:sz w:val="24"/>
          <w:szCs w:val="24"/>
        </w:rPr>
        <w:t>včelárskych a záhradkárskych potrieb na ul. T</w:t>
      </w:r>
      <w:r w:rsidR="00F145B5" w:rsidRPr="00F145B5">
        <w:rPr>
          <w:color w:val="000000"/>
          <w:sz w:val="24"/>
          <w:szCs w:val="24"/>
        </w:rPr>
        <w:t>.</w:t>
      </w:r>
      <w:r w:rsidRPr="00F145B5">
        <w:rPr>
          <w:color w:val="000000"/>
          <w:sz w:val="24"/>
          <w:szCs w:val="24"/>
        </w:rPr>
        <w:t xml:space="preserve"> G</w:t>
      </w:r>
      <w:r w:rsidR="00F145B5" w:rsidRPr="00F145B5">
        <w:rPr>
          <w:color w:val="000000"/>
          <w:sz w:val="24"/>
          <w:szCs w:val="24"/>
        </w:rPr>
        <w:t>.</w:t>
      </w:r>
      <w:r w:rsidRPr="00F145B5">
        <w:rPr>
          <w:color w:val="000000"/>
          <w:sz w:val="24"/>
          <w:szCs w:val="24"/>
        </w:rPr>
        <w:t xml:space="preserve"> Masaryka 325/2</w:t>
      </w:r>
      <w:r w:rsidR="00F145B5" w:rsidRPr="00F145B5">
        <w:rPr>
          <w:color w:val="000000"/>
          <w:sz w:val="24"/>
          <w:szCs w:val="24"/>
        </w:rPr>
        <w:t>.</w:t>
      </w:r>
    </w:p>
    <w:p w14:paraId="7BFC1751" w14:textId="77777777" w:rsidR="00F145B5" w:rsidRPr="00F145B5" w:rsidRDefault="00FF5A13" w:rsidP="00F145B5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F145B5">
        <w:rPr>
          <w:b/>
          <w:sz w:val="24"/>
          <w:szCs w:val="24"/>
        </w:rPr>
        <w:t>Hosťovaciu</w:t>
      </w:r>
      <w:proofErr w:type="spellEnd"/>
      <w:r w:rsidRPr="00F145B5">
        <w:rPr>
          <w:b/>
          <w:sz w:val="24"/>
          <w:szCs w:val="24"/>
        </w:rPr>
        <w:t xml:space="preserve"> povolenku je potrebné si rezervovať</w:t>
      </w:r>
      <w:r w:rsidR="00864258" w:rsidRPr="00F145B5">
        <w:rPr>
          <w:b/>
          <w:sz w:val="24"/>
          <w:szCs w:val="24"/>
        </w:rPr>
        <w:t xml:space="preserve"> na </w:t>
      </w:r>
      <w:proofErr w:type="spellStart"/>
      <w:r w:rsidR="00864258" w:rsidRPr="00F145B5">
        <w:rPr>
          <w:b/>
          <w:sz w:val="24"/>
          <w:szCs w:val="24"/>
        </w:rPr>
        <w:t>t.č</w:t>
      </w:r>
      <w:proofErr w:type="spellEnd"/>
      <w:r w:rsidR="00864258" w:rsidRPr="00F145B5">
        <w:rPr>
          <w:b/>
          <w:sz w:val="24"/>
          <w:szCs w:val="24"/>
        </w:rPr>
        <w:t xml:space="preserve">. 0948 366 332  a objednať si </w:t>
      </w:r>
      <w:r w:rsidRPr="00F145B5">
        <w:rPr>
          <w:b/>
          <w:sz w:val="24"/>
          <w:szCs w:val="24"/>
        </w:rPr>
        <w:t xml:space="preserve">ju </w:t>
      </w:r>
      <w:r w:rsidRPr="00F145B5">
        <w:rPr>
          <w:b/>
          <w:bCs/>
          <w:sz w:val="24"/>
          <w:szCs w:val="24"/>
        </w:rPr>
        <w:t>vopred</w:t>
      </w:r>
      <w:r w:rsidR="00F145B5" w:rsidRPr="00F145B5">
        <w:rPr>
          <w:b/>
          <w:bCs/>
          <w:sz w:val="24"/>
          <w:szCs w:val="24"/>
        </w:rPr>
        <w:t xml:space="preserve">. </w:t>
      </w:r>
    </w:p>
    <w:p w14:paraId="47CF5C2A" w14:textId="5D03F5DD" w:rsidR="00864258" w:rsidRPr="00F145B5" w:rsidRDefault="00864258" w:rsidP="00F145B5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145B5">
        <w:rPr>
          <w:sz w:val="24"/>
          <w:szCs w:val="24"/>
        </w:rPr>
        <w:t xml:space="preserve">Cena </w:t>
      </w:r>
      <w:proofErr w:type="spellStart"/>
      <w:r w:rsidRPr="00F145B5">
        <w:rPr>
          <w:sz w:val="24"/>
          <w:szCs w:val="24"/>
        </w:rPr>
        <w:t>hosťov</w:t>
      </w:r>
      <w:r w:rsidR="00FF5A13" w:rsidRPr="00F145B5">
        <w:rPr>
          <w:sz w:val="24"/>
          <w:szCs w:val="24"/>
        </w:rPr>
        <w:t>acieho</w:t>
      </w:r>
      <w:proofErr w:type="spellEnd"/>
      <w:r w:rsidR="00FF5A13" w:rsidRPr="00F145B5">
        <w:rPr>
          <w:sz w:val="24"/>
          <w:szCs w:val="24"/>
        </w:rPr>
        <w:t xml:space="preserve"> povolenia</w:t>
      </w:r>
      <w:r w:rsidRPr="00F145B5">
        <w:rPr>
          <w:sz w:val="24"/>
          <w:szCs w:val="24"/>
        </w:rPr>
        <w:t xml:space="preserve"> </w:t>
      </w:r>
      <w:r w:rsidR="00F145B5" w:rsidRPr="00F145B5">
        <w:rPr>
          <w:sz w:val="24"/>
          <w:szCs w:val="24"/>
        </w:rPr>
        <w:t>je</w:t>
      </w:r>
      <w:r w:rsidRPr="00F145B5">
        <w:rPr>
          <w:sz w:val="24"/>
          <w:szCs w:val="24"/>
        </w:rPr>
        <w:t xml:space="preserve"> 20</w:t>
      </w:r>
      <w:r w:rsidR="00F145B5" w:rsidRPr="00F145B5">
        <w:rPr>
          <w:sz w:val="24"/>
          <w:szCs w:val="24"/>
        </w:rPr>
        <w:t>,-</w:t>
      </w:r>
      <w:r w:rsidRPr="00F145B5">
        <w:rPr>
          <w:sz w:val="24"/>
          <w:szCs w:val="24"/>
        </w:rPr>
        <w:t xml:space="preserve"> €</w:t>
      </w:r>
      <w:r w:rsidR="00F145B5" w:rsidRPr="00F145B5">
        <w:rPr>
          <w:sz w:val="24"/>
          <w:szCs w:val="24"/>
        </w:rPr>
        <w:t>.</w:t>
      </w:r>
    </w:p>
    <w:bookmarkEnd w:id="4"/>
    <w:p w14:paraId="790F8C26" w14:textId="77777777" w:rsidR="00E01767" w:rsidRDefault="00E01767" w:rsidP="00E01767">
      <w:pPr>
        <w:rPr>
          <w:b/>
          <w:color w:val="000000"/>
          <w:sz w:val="24"/>
          <w:szCs w:val="24"/>
        </w:rPr>
      </w:pPr>
    </w:p>
    <w:p w14:paraId="6480864A" w14:textId="77777777" w:rsidR="00E01767" w:rsidRPr="000A343D" w:rsidRDefault="00E01767" w:rsidP="00E01767">
      <w:pPr>
        <w:rPr>
          <w:rFonts w:eastAsia="Arial"/>
          <w:sz w:val="24"/>
          <w:szCs w:val="24"/>
        </w:rPr>
      </w:pPr>
      <w:r w:rsidRPr="000A343D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31ACA1B8" w14:textId="77777777" w:rsidR="00E01767" w:rsidRPr="000A343D" w:rsidRDefault="00E01767" w:rsidP="00E01767">
      <w:pPr>
        <w:spacing w:line="276" w:lineRule="auto"/>
        <w:ind w:left="4" w:right="786"/>
        <w:rPr>
          <w:sz w:val="24"/>
          <w:szCs w:val="24"/>
        </w:rPr>
      </w:pPr>
      <w:bookmarkStart w:id="5" w:name="_Hlk70326695"/>
    </w:p>
    <w:p w14:paraId="46C4EBB5" w14:textId="77777777" w:rsidR="00E01767" w:rsidRDefault="00E01767" w:rsidP="00E017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feeder.</w:t>
      </w:r>
    </w:p>
    <w:p w14:paraId="0B934CC2" w14:textId="77777777" w:rsidR="00E01767" w:rsidRPr="000A343D" w:rsidRDefault="00E01767" w:rsidP="00E01767">
      <w:pPr>
        <w:spacing w:line="276" w:lineRule="auto"/>
        <w:ind w:left="4" w:right="786"/>
        <w:rPr>
          <w:sz w:val="24"/>
          <w:szCs w:val="24"/>
        </w:rPr>
      </w:pPr>
    </w:p>
    <w:p w14:paraId="2CF46553" w14:textId="77777777" w:rsidR="00E01767" w:rsidRPr="000A343D" w:rsidRDefault="00E01767" w:rsidP="00E01767">
      <w:pPr>
        <w:spacing w:line="24" w:lineRule="exact"/>
        <w:rPr>
          <w:rFonts w:eastAsia="Arial"/>
          <w:sz w:val="24"/>
          <w:szCs w:val="24"/>
        </w:rPr>
      </w:pPr>
    </w:p>
    <w:p w14:paraId="36DFF97E" w14:textId="77777777" w:rsidR="00E01767" w:rsidRPr="00CE747C" w:rsidRDefault="00E01767" w:rsidP="00E017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49733688" w14:textId="77777777" w:rsidR="00E01767" w:rsidRDefault="00E01767" w:rsidP="00E017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FFDE7D" w14:textId="77777777" w:rsidR="00A05D45" w:rsidRPr="00883B2E" w:rsidRDefault="00E01767" w:rsidP="00E732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  <w:bookmarkEnd w:id="5"/>
    </w:p>
    <w:sectPr w:rsidR="00A05D45" w:rsidRPr="00883B2E" w:rsidSect="00B86C2B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9A41" w14:textId="77777777" w:rsidR="000E5E70" w:rsidRDefault="000E5E70" w:rsidP="00966D10">
      <w:r>
        <w:separator/>
      </w:r>
    </w:p>
  </w:endnote>
  <w:endnote w:type="continuationSeparator" w:id="0">
    <w:p w14:paraId="5F0B89E2" w14:textId="77777777" w:rsidR="000E5E70" w:rsidRDefault="000E5E70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3C16" w14:textId="77777777" w:rsidR="000E5E70" w:rsidRDefault="000E5E70" w:rsidP="00966D10">
      <w:r>
        <w:separator/>
      </w:r>
    </w:p>
  </w:footnote>
  <w:footnote w:type="continuationSeparator" w:id="0">
    <w:p w14:paraId="37627478" w14:textId="77777777" w:rsidR="000E5E70" w:rsidRDefault="000E5E70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2" w15:restartNumberingAfterBreak="0">
    <w:nsid w:val="23650FE0"/>
    <w:multiLevelType w:val="hybridMultilevel"/>
    <w:tmpl w:val="5CBAC8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4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5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51EE"/>
    <w:multiLevelType w:val="hybridMultilevel"/>
    <w:tmpl w:val="CC743B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8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5ADF"/>
    <w:multiLevelType w:val="hybridMultilevel"/>
    <w:tmpl w:val="C2421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1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B0520"/>
    <w:multiLevelType w:val="hybridMultilevel"/>
    <w:tmpl w:val="BC08270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10352"/>
    <w:rsid w:val="000215C7"/>
    <w:rsid w:val="00024F16"/>
    <w:rsid w:val="0003418F"/>
    <w:rsid w:val="00035AAE"/>
    <w:rsid w:val="00055CC5"/>
    <w:rsid w:val="00062E91"/>
    <w:rsid w:val="00076F10"/>
    <w:rsid w:val="0008784D"/>
    <w:rsid w:val="00096D58"/>
    <w:rsid w:val="000A7848"/>
    <w:rsid w:val="000D0DD0"/>
    <w:rsid w:val="000D29ED"/>
    <w:rsid w:val="000D542F"/>
    <w:rsid w:val="000E5E70"/>
    <w:rsid w:val="00105731"/>
    <w:rsid w:val="001108BE"/>
    <w:rsid w:val="00117541"/>
    <w:rsid w:val="0012473E"/>
    <w:rsid w:val="00131DFA"/>
    <w:rsid w:val="00134A4F"/>
    <w:rsid w:val="001407FE"/>
    <w:rsid w:val="00152DCD"/>
    <w:rsid w:val="001566B0"/>
    <w:rsid w:val="00170CB4"/>
    <w:rsid w:val="001764E3"/>
    <w:rsid w:val="00177671"/>
    <w:rsid w:val="00191954"/>
    <w:rsid w:val="001A4C5A"/>
    <w:rsid w:val="001C35D0"/>
    <w:rsid w:val="001C6596"/>
    <w:rsid w:val="001D3B28"/>
    <w:rsid w:val="001D5F36"/>
    <w:rsid w:val="001D725D"/>
    <w:rsid w:val="001E1F22"/>
    <w:rsid w:val="001E4CE9"/>
    <w:rsid w:val="001E637F"/>
    <w:rsid w:val="001F6C6C"/>
    <w:rsid w:val="002035F2"/>
    <w:rsid w:val="00214633"/>
    <w:rsid w:val="00214B15"/>
    <w:rsid w:val="002173DE"/>
    <w:rsid w:val="0023345B"/>
    <w:rsid w:val="00241507"/>
    <w:rsid w:val="00243E22"/>
    <w:rsid w:val="00265F52"/>
    <w:rsid w:val="00274814"/>
    <w:rsid w:val="0027721D"/>
    <w:rsid w:val="0028571B"/>
    <w:rsid w:val="0029309B"/>
    <w:rsid w:val="002941EF"/>
    <w:rsid w:val="002A5590"/>
    <w:rsid w:val="002D0442"/>
    <w:rsid w:val="002E67FA"/>
    <w:rsid w:val="00304195"/>
    <w:rsid w:val="00304D98"/>
    <w:rsid w:val="00313CC1"/>
    <w:rsid w:val="00317A5D"/>
    <w:rsid w:val="00325247"/>
    <w:rsid w:val="00332732"/>
    <w:rsid w:val="0033276F"/>
    <w:rsid w:val="00334E31"/>
    <w:rsid w:val="003378D9"/>
    <w:rsid w:val="0034642A"/>
    <w:rsid w:val="00351E2F"/>
    <w:rsid w:val="003548AB"/>
    <w:rsid w:val="00364E5B"/>
    <w:rsid w:val="0037460D"/>
    <w:rsid w:val="0038786D"/>
    <w:rsid w:val="00396046"/>
    <w:rsid w:val="003A21C9"/>
    <w:rsid w:val="003A53F8"/>
    <w:rsid w:val="003A6C08"/>
    <w:rsid w:val="003B349D"/>
    <w:rsid w:val="003B6611"/>
    <w:rsid w:val="003D578F"/>
    <w:rsid w:val="003D612B"/>
    <w:rsid w:val="003D7959"/>
    <w:rsid w:val="003F0F4B"/>
    <w:rsid w:val="003F5F4F"/>
    <w:rsid w:val="00427B6B"/>
    <w:rsid w:val="004504DA"/>
    <w:rsid w:val="00472E8E"/>
    <w:rsid w:val="00477D3D"/>
    <w:rsid w:val="00485235"/>
    <w:rsid w:val="00491FF7"/>
    <w:rsid w:val="004A74A8"/>
    <w:rsid w:val="004B093C"/>
    <w:rsid w:val="004C14D8"/>
    <w:rsid w:val="004D12B1"/>
    <w:rsid w:val="004E1911"/>
    <w:rsid w:val="004F0C6F"/>
    <w:rsid w:val="004F7B54"/>
    <w:rsid w:val="005003E0"/>
    <w:rsid w:val="00506885"/>
    <w:rsid w:val="00506E93"/>
    <w:rsid w:val="00534E56"/>
    <w:rsid w:val="00541F50"/>
    <w:rsid w:val="0054421C"/>
    <w:rsid w:val="005536AD"/>
    <w:rsid w:val="00566A61"/>
    <w:rsid w:val="00570794"/>
    <w:rsid w:val="0057394A"/>
    <w:rsid w:val="00580AC0"/>
    <w:rsid w:val="005853D5"/>
    <w:rsid w:val="0058622A"/>
    <w:rsid w:val="005906CF"/>
    <w:rsid w:val="00590D19"/>
    <w:rsid w:val="005923A5"/>
    <w:rsid w:val="005A4310"/>
    <w:rsid w:val="005C4F32"/>
    <w:rsid w:val="005D6FAE"/>
    <w:rsid w:val="0061798D"/>
    <w:rsid w:val="00656E3C"/>
    <w:rsid w:val="00675E3F"/>
    <w:rsid w:val="00686873"/>
    <w:rsid w:val="0069058F"/>
    <w:rsid w:val="00693769"/>
    <w:rsid w:val="0069644B"/>
    <w:rsid w:val="006A7E6A"/>
    <w:rsid w:val="006B21F6"/>
    <w:rsid w:val="006C6120"/>
    <w:rsid w:val="007138DD"/>
    <w:rsid w:val="00715FCF"/>
    <w:rsid w:val="00723559"/>
    <w:rsid w:val="007457F1"/>
    <w:rsid w:val="00756012"/>
    <w:rsid w:val="00764437"/>
    <w:rsid w:val="0076624E"/>
    <w:rsid w:val="007861A2"/>
    <w:rsid w:val="007B66C0"/>
    <w:rsid w:val="007C1D3F"/>
    <w:rsid w:val="007C5331"/>
    <w:rsid w:val="007D2175"/>
    <w:rsid w:val="007D3AAE"/>
    <w:rsid w:val="007D65D8"/>
    <w:rsid w:val="007F5125"/>
    <w:rsid w:val="007F7244"/>
    <w:rsid w:val="0082385B"/>
    <w:rsid w:val="00826489"/>
    <w:rsid w:val="008424C3"/>
    <w:rsid w:val="00853482"/>
    <w:rsid w:val="00853725"/>
    <w:rsid w:val="008565ED"/>
    <w:rsid w:val="00864258"/>
    <w:rsid w:val="0086531C"/>
    <w:rsid w:val="008706F0"/>
    <w:rsid w:val="00873B05"/>
    <w:rsid w:val="00882D1F"/>
    <w:rsid w:val="00883B2E"/>
    <w:rsid w:val="0089069D"/>
    <w:rsid w:val="0089438F"/>
    <w:rsid w:val="00894C26"/>
    <w:rsid w:val="008B0BA5"/>
    <w:rsid w:val="008D67A4"/>
    <w:rsid w:val="008D6EFB"/>
    <w:rsid w:val="008E1809"/>
    <w:rsid w:val="008E47A4"/>
    <w:rsid w:val="008F45FF"/>
    <w:rsid w:val="00915495"/>
    <w:rsid w:val="00932EBE"/>
    <w:rsid w:val="00934189"/>
    <w:rsid w:val="0094728D"/>
    <w:rsid w:val="00955644"/>
    <w:rsid w:val="00957A94"/>
    <w:rsid w:val="009631E5"/>
    <w:rsid w:val="00963C85"/>
    <w:rsid w:val="00966D10"/>
    <w:rsid w:val="0097392C"/>
    <w:rsid w:val="0097729D"/>
    <w:rsid w:val="0097794B"/>
    <w:rsid w:val="009914E5"/>
    <w:rsid w:val="00996817"/>
    <w:rsid w:val="009B1B4D"/>
    <w:rsid w:val="009B3301"/>
    <w:rsid w:val="009B69F9"/>
    <w:rsid w:val="009C46D4"/>
    <w:rsid w:val="009D47A9"/>
    <w:rsid w:val="009E1B37"/>
    <w:rsid w:val="009E7D80"/>
    <w:rsid w:val="009F2C80"/>
    <w:rsid w:val="009F6F36"/>
    <w:rsid w:val="00A01713"/>
    <w:rsid w:val="00A05D45"/>
    <w:rsid w:val="00A12118"/>
    <w:rsid w:val="00A1494E"/>
    <w:rsid w:val="00A16074"/>
    <w:rsid w:val="00A16254"/>
    <w:rsid w:val="00A16558"/>
    <w:rsid w:val="00A273A8"/>
    <w:rsid w:val="00A3341D"/>
    <w:rsid w:val="00A4214D"/>
    <w:rsid w:val="00A42F6C"/>
    <w:rsid w:val="00A5125A"/>
    <w:rsid w:val="00A5168E"/>
    <w:rsid w:val="00A664E9"/>
    <w:rsid w:val="00A73745"/>
    <w:rsid w:val="00A8641A"/>
    <w:rsid w:val="00A87269"/>
    <w:rsid w:val="00AB4FD7"/>
    <w:rsid w:val="00AB501D"/>
    <w:rsid w:val="00AB6B49"/>
    <w:rsid w:val="00AB6D07"/>
    <w:rsid w:val="00AC3826"/>
    <w:rsid w:val="00AC533C"/>
    <w:rsid w:val="00AD3E88"/>
    <w:rsid w:val="00AF52C4"/>
    <w:rsid w:val="00AF6371"/>
    <w:rsid w:val="00AF6E99"/>
    <w:rsid w:val="00B0036A"/>
    <w:rsid w:val="00B2162D"/>
    <w:rsid w:val="00B3040F"/>
    <w:rsid w:val="00B451CD"/>
    <w:rsid w:val="00B57461"/>
    <w:rsid w:val="00B72113"/>
    <w:rsid w:val="00B83049"/>
    <w:rsid w:val="00B86C2B"/>
    <w:rsid w:val="00B97D7A"/>
    <w:rsid w:val="00BB0BDE"/>
    <w:rsid w:val="00BB2B13"/>
    <w:rsid w:val="00BB33FA"/>
    <w:rsid w:val="00BB7945"/>
    <w:rsid w:val="00BC2001"/>
    <w:rsid w:val="00BC477A"/>
    <w:rsid w:val="00BD514A"/>
    <w:rsid w:val="00BE03E2"/>
    <w:rsid w:val="00BE224E"/>
    <w:rsid w:val="00C243EA"/>
    <w:rsid w:val="00C33850"/>
    <w:rsid w:val="00C420CC"/>
    <w:rsid w:val="00C62C67"/>
    <w:rsid w:val="00C76126"/>
    <w:rsid w:val="00C81C0C"/>
    <w:rsid w:val="00C845A4"/>
    <w:rsid w:val="00CA0BAF"/>
    <w:rsid w:val="00CA3A00"/>
    <w:rsid w:val="00CA45CD"/>
    <w:rsid w:val="00CA5DED"/>
    <w:rsid w:val="00CA6697"/>
    <w:rsid w:val="00CA7FA1"/>
    <w:rsid w:val="00CC1F0A"/>
    <w:rsid w:val="00CC3A67"/>
    <w:rsid w:val="00CE6CF2"/>
    <w:rsid w:val="00CF0E1C"/>
    <w:rsid w:val="00CF4C21"/>
    <w:rsid w:val="00D02D54"/>
    <w:rsid w:val="00D44E32"/>
    <w:rsid w:val="00D46071"/>
    <w:rsid w:val="00D72657"/>
    <w:rsid w:val="00D84113"/>
    <w:rsid w:val="00D8445F"/>
    <w:rsid w:val="00D90ED7"/>
    <w:rsid w:val="00D9697F"/>
    <w:rsid w:val="00DA2230"/>
    <w:rsid w:val="00DB7FBC"/>
    <w:rsid w:val="00DC4C0C"/>
    <w:rsid w:val="00DC5E28"/>
    <w:rsid w:val="00DD7E74"/>
    <w:rsid w:val="00DE5181"/>
    <w:rsid w:val="00E01767"/>
    <w:rsid w:val="00E26B6F"/>
    <w:rsid w:val="00E31B0C"/>
    <w:rsid w:val="00E31E21"/>
    <w:rsid w:val="00E34D9A"/>
    <w:rsid w:val="00E35CC9"/>
    <w:rsid w:val="00E36282"/>
    <w:rsid w:val="00E36B1B"/>
    <w:rsid w:val="00E41D98"/>
    <w:rsid w:val="00E51183"/>
    <w:rsid w:val="00E62ECF"/>
    <w:rsid w:val="00E6371A"/>
    <w:rsid w:val="00E672D2"/>
    <w:rsid w:val="00E732A1"/>
    <w:rsid w:val="00E77A73"/>
    <w:rsid w:val="00E82D1D"/>
    <w:rsid w:val="00E926FE"/>
    <w:rsid w:val="00EA3393"/>
    <w:rsid w:val="00EC380F"/>
    <w:rsid w:val="00ED2C4A"/>
    <w:rsid w:val="00ED586D"/>
    <w:rsid w:val="00EE0BCB"/>
    <w:rsid w:val="00EE3B9F"/>
    <w:rsid w:val="00EE7852"/>
    <w:rsid w:val="00F13F5B"/>
    <w:rsid w:val="00F145B5"/>
    <w:rsid w:val="00F25019"/>
    <w:rsid w:val="00F37CB2"/>
    <w:rsid w:val="00F441DC"/>
    <w:rsid w:val="00F512BC"/>
    <w:rsid w:val="00F5142D"/>
    <w:rsid w:val="00F56E60"/>
    <w:rsid w:val="00F65F25"/>
    <w:rsid w:val="00F87015"/>
    <w:rsid w:val="00FA636D"/>
    <w:rsid w:val="00FB59A8"/>
    <w:rsid w:val="00FC19B5"/>
    <w:rsid w:val="00FC4872"/>
    <w:rsid w:val="00FC72C8"/>
    <w:rsid w:val="00FE037A"/>
    <w:rsid w:val="00FE3CC0"/>
    <w:rsid w:val="00FF095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7B91"/>
  <w15:docId w15:val="{4D443053-395D-4816-9838-039E7FF8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C2B"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x5fP7fSWtl37NIroXmZyHIynb9qBde2n67FOJFV2>eDRB324l0Mn4dbbVFF/GnQ==</nXeGKudETKPeaCNGFh5ix5fP7fSWtl37NIroXmZyHIynb9qBde2n67FOJFV2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NovaPath_docPath>E:\LRU-F sekcia\2019\propozicie 2019</NovaPath_docPath>
</file>

<file path=customXml/item14.xml><?xml version="1.0" encoding="utf-8"?>
<nXeGKudETKPeaCNGFh5iyLk1gcWWJqTgFQk8wGFUmjFC0m6hdwbr2zDsrBNVqK>FKEkShR+XpFrEd17/ocWSl+A3PZsDqOaQuKq4n6dFS8=</nXeGKudETKPeaCNGFh5iyLk1gcWWJqTgFQk8wGFUmjFC0m6hdwbr2zDsrBNVqK>
</file>

<file path=customXml/item15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16.xml><?xml version="1.0" encoding="utf-8"?>
<NovaPath_docID>22TSY8KBG6P4Q63NJX9W97BP9W</NovaPath_docID>
</file>

<file path=customXml/item17.xml><?xml version="1.0" encoding="utf-8"?>
<NovaPath_tenantID>8BC9BD9B-31E2-4E97-ABE0-B03814292429</NovaPath_tenantID>
</file>

<file path=customXml/item18.xml><?xml version="1.0" encoding="utf-8"?>
<NovaPath_versionInfo>3.4.10.11016</NovaPath_versionInfo>
</file>

<file path=customXml/item19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2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20.xml><?xml version="1.0" encoding="utf-8"?>
<NovaPath_docClassDate>05/03/2019 20:28:17</NovaPath_docClassDate>
</file>

<file path=customXml/item21.xml><?xml version="1.0" encoding="utf-8"?>
<nXeGKudETKPeaCNGFh5iTSI5UodjD94nh7U7VklxY>UmoI0TNvP1R7F+bA7UZOj0HQ5kKoWFQ02eM73IKuex/vuffXVOZQU+hdJ/iWC377gDKJW+OXPc8YWG7ZI0E4Iw==</nXeGKudETKPeaCNGFh5iTSI5UodjD94nh7U7VklxY>
</file>

<file path=customXml/item22.xml><?xml version="1.0" encoding="utf-8"?>
<NovaPath_docIDOld>OVCTDE32J9AECM5GQJWWFUG7AO</NovaPath_docIDOld>
</file>

<file path=customXml/item23.xml><?xml version="1.0" encoding="utf-8"?>
<nXeGKudETKPeaCNGFh5i2aVdoOsLYjULCdH7T707tDyRRmguot4fEcJ2iD6f9>USC02Hyuvvy8fy5QCfSh9g==</nXeGKudETKPeaCNGFh5i2aVdoOsLYjULCdH7T707tDyRRmguot4fEcJ2iD6f9>
</file>

<file path=customXml/item24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5.xml><?xml version="1.0" encoding="utf-8"?>
<NovaPath_docOwner>z199553</NovaPath_docOwner>
</file>

<file path=customXml/item26.xml><?xml version="1.0" encoding="utf-8"?>
<NovaPath_docClassID>1010</NovaPath_docClassID>
</file>

<file path=customXml/item27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8.xml><?xml version="1.0" encoding="utf-8"?>
<nXeGKudETKPeaCNGFh5ix5fP7fSWtl37NIroXmYBQsS1cecqKZfGozr8W9iy>lRNKEdCWJXNAkniveh3+yQ==</nXeGKudETKPeaCNGFh5ix5fP7fSWtl37NIroXmYBQsS1cecqKZfGozr8W9iy>
</file>

<file path=customXml/item3.xml><?xml version="1.0" encoding="utf-8"?>
<NovaPath_docName>E:\LRU-F sekcia\2019\propozicie 2019\1.liga 2019 1.kolo.docx</NovaPath_docName>
</file>

<file path=customXml/item4.xml><?xml version="1.0" encoding="utf-8"?>
<NovaPath_docClass>Public</NovaPath_docClass>
</file>

<file path=customXml/item5.xml><?xml version="1.0" encoding="utf-8"?>
<nXeGKudETKPeaCNGFh5i8sltj09I1nJ8AlBUytNZ1Ehih9jnZMZtoeNI9UMZ5>w0PIIyGfD5VLc1zoJj+TuoFY4ueCTbMjhBax3Xd7TB8=</nXeGKudETKPeaCNGFh5i8sltj09I1nJ8AlBUytNZ1Ehih9jnZMZtoeNI9UMZ5>
</file>

<file path=customXml/item6.xml><?xml version="1.0" encoding="utf-8"?>
<NovaPath_docAuthor>Windows User</NovaPath_docAuthor>
</file>

<file path=customXml/item7.xml><?xml version="1.0" encoding="utf-8"?>
<NovaPath_baseApplication>Microsoft Word</NovaPath_baseApplicatio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nXeGKudETKPeaCNGFh5ix5fP7fSWtl37NIroXmZN38TajkfZeW3Vf6bvmNn8>d0Y1b37TEHMVn0R4h5WJR3HdeKwWeTpY5rFEzcOLCw+vSVmys8xEjvBPROCeJjVs</nXeGKudETKPeaCNGFh5ix5fP7fSWtl37NIroXmZN38TajkfZeW3Vf6bvmNn8>
</file>

<file path=customXml/itemProps1.xml><?xml version="1.0" encoding="utf-8"?>
<ds:datastoreItem xmlns:ds="http://schemas.openxmlformats.org/officeDocument/2006/customXml" ds:itemID="{A39A3538-5825-419F-8D95-77C14E99CFB9}">
  <ds:schemaRefs/>
</ds:datastoreItem>
</file>

<file path=customXml/itemProps10.xml><?xml version="1.0" encoding="utf-8"?>
<ds:datastoreItem xmlns:ds="http://schemas.openxmlformats.org/officeDocument/2006/customXml" ds:itemID="{FCE93954-86B5-4876-8660-43D7B3366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1.xml><?xml version="1.0" encoding="utf-8"?>
<ds:datastoreItem xmlns:ds="http://schemas.openxmlformats.org/officeDocument/2006/customXml" ds:itemID="{DAC12745-8B8C-4FFD-9B82-A7310DE9FAC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8471C67-2BA5-4C77-96D3-7B48050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3.xml><?xml version="1.0" encoding="utf-8"?>
<ds:datastoreItem xmlns:ds="http://schemas.openxmlformats.org/officeDocument/2006/customXml" ds:itemID="{F42F0CEC-B193-4CE4-B4C4-58311815240A}">
  <ds:schemaRefs/>
</ds:datastoreItem>
</file>

<file path=customXml/itemProps14.xml><?xml version="1.0" encoding="utf-8"?>
<ds:datastoreItem xmlns:ds="http://schemas.openxmlformats.org/officeDocument/2006/customXml" ds:itemID="{D6729664-EC93-444C-AD8D-357F7F25DCCF}">
  <ds:schemaRefs/>
</ds:datastoreItem>
</file>

<file path=customXml/itemProps15.xml><?xml version="1.0" encoding="utf-8"?>
<ds:datastoreItem xmlns:ds="http://schemas.openxmlformats.org/officeDocument/2006/customXml" ds:itemID="{CC66E26F-F232-416B-ADA7-D48EEA030586}">
  <ds:schemaRefs/>
</ds:datastoreItem>
</file>

<file path=customXml/itemProps16.xml><?xml version="1.0" encoding="utf-8"?>
<ds:datastoreItem xmlns:ds="http://schemas.openxmlformats.org/officeDocument/2006/customXml" ds:itemID="{32B6A4C1-747F-4A84-BEE3-FF7BA27BBDCB}">
  <ds:schemaRefs/>
</ds:datastoreItem>
</file>

<file path=customXml/itemProps17.xml><?xml version="1.0" encoding="utf-8"?>
<ds:datastoreItem xmlns:ds="http://schemas.openxmlformats.org/officeDocument/2006/customXml" ds:itemID="{82530DB2-CA32-48F2-9EC0-D59DE7ED9272}">
  <ds:schemaRefs/>
</ds:datastoreItem>
</file>

<file path=customXml/itemProps18.xml><?xml version="1.0" encoding="utf-8"?>
<ds:datastoreItem xmlns:ds="http://schemas.openxmlformats.org/officeDocument/2006/customXml" ds:itemID="{CFDAB9AF-A28E-4CCD-AEF5-F5A81BE460A6}">
  <ds:schemaRefs/>
</ds:datastoreItem>
</file>

<file path=customXml/itemProps19.xml><?xml version="1.0" encoding="utf-8"?>
<ds:datastoreItem xmlns:ds="http://schemas.openxmlformats.org/officeDocument/2006/customXml" ds:itemID="{A8D8EC62-BDA6-4136-946C-43BF0BBC0BD6}">
  <ds:schemaRefs/>
</ds:datastoreItem>
</file>

<file path=customXml/itemProps2.xml><?xml version="1.0" encoding="utf-8"?>
<ds:datastoreItem xmlns:ds="http://schemas.openxmlformats.org/officeDocument/2006/customXml" ds:itemID="{7454D12B-B1E1-4506-9D45-FCB1E23F2C66}">
  <ds:schemaRefs/>
</ds:datastoreItem>
</file>

<file path=customXml/itemProps20.xml><?xml version="1.0" encoding="utf-8"?>
<ds:datastoreItem xmlns:ds="http://schemas.openxmlformats.org/officeDocument/2006/customXml" ds:itemID="{EC0F58EB-8628-4630-8E86-51D43CB4A250}">
  <ds:schemaRefs/>
</ds:datastoreItem>
</file>

<file path=customXml/itemProps21.xml><?xml version="1.0" encoding="utf-8"?>
<ds:datastoreItem xmlns:ds="http://schemas.openxmlformats.org/officeDocument/2006/customXml" ds:itemID="{8D0B265D-3C82-4183-B1F0-DD4AC999B6B1}">
  <ds:schemaRefs/>
</ds:datastoreItem>
</file>

<file path=customXml/itemProps22.xml><?xml version="1.0" encoding="utf-8"?>
<ds:datastoreItem xmlns:ds="http://schemas.openxmlformats.org/officeDocument/2006/customXml" ds:itemID="{D8FF7310-42E5-4B66-BD8F-A872C5777417}">
  <ds:schemaRefs/>
</ds:datastoreItem>
</file>

<file path=customXml/itemProps23.xml><?xml version="1.0" encoding="utf-8"?>
<ds:datastoreItem xmlns:ds="http://schemas.openxmlformats.org/officeDocument/2006/customXml" ds:itemID="{1B7C6FCF-7860-481E-B300-885AF8C9639A}">
  <ds:schemaRefs/>
</ds:datastoreItem>
</file>

<file path=customXml/itemProps24.xml><?xml version="1.0" encoding="utf-8"?>
<ds:datastoreItem xmlns:ds="http://schemas.openxmlformats.org/officeDocument/2006/customXml" ds:itemID="{2C233A92-88D5-477E-95B3-0CB72F1054BB}">
  <ds:schemaRefs/>
</ds:datastoreItem>
</file>

<file path=customXml/itemProps25.xml><?xml version="1.0" encoding="utf-8"?>
<ds:datastoreItem xmlns:ds="http://schemas.openxmlformats.org/officeDocument/2006/customXml" ds:itemID="{66D6BCED-0586-4BB8-B191-3F6058C69DE3}">
  <ds:schemaRefs/>
</ds:datastoreItem>
</file>

<file path=customXml/itemProps26.xml><?xml version="1.0" encoding="utf-8"?>
<ds:datastoreItem xmlns:ds="http://schemas.openxmlformats.org/officeDocument/2006/customXml" ds:itemID="{2AFCFCA8-0D78-42A9-8D7C-4EA67B8B320C}">
  <ds:schemaRefs/>
</ds:datastoreItem>
</file>

<file path=customXml/itemProps27.xml><?xml version="1.0" encoding="utf-8"?>
<ds:datastoreItem xmlns:ds="http://schemas.openxmlformats.org/officeDocument/2006/customXml" ds:itemID="{782A4A6E-A58B-4DAC-9E79-DFFCFAFDBBA1}">
  <ds:schemaRefs/>
</ds:datastoreItem>
</file>

<file path=customXml/itemProps28.xml><?xml version="1.0" encoding="utf-8"?>
<ds:datastoreItem xmlns:ds="http://schemas.openxmlformats.org/officeDocument/2006/customXml" ds:itemID="{761076B0-91F5-4BC8-A358-87FA62233EA7}">
  <ds:schemaRefs/>
</ds:datastoreItem>
</file>

<file path=customXml/itemProps3.xml><?xml version="1.0" encoding="utf-8"?>
<ds:datastoreItem xmlns:ds="http://schemas.openxmlformats.org/officeDocument/2006/customXml" ds:itemID="{1800B773-1BCA-41F3-B775-B18C33769149}">
  <ds:schemaRefs/>
</ds:datastoreItem>
</file>

<file path=customXml/itemProps4.xml><?xml version="1.0" encoding="utf-8"?>
<ds:datastoreItem xmlns:ds="http://schemas.openxmlformats.org/officeDocument/2006/customXml" ds:itemID="{204A2C59-F8B4-4FBC-95E7-029E7469F1E2}">
  <ds:schemaRefs/>
</ds:datastoreItem>
</file>

<file path=customXml/itemProps5.xml><?xml version="1.0" encoding="utf-8"?>
<ds:datastoreItem xmlns:ds="http://schemas.openxmlformats.org/officeDocument/2006/customXml" ds:itemID="{F4FA61D4-27AA-4BAD-862D-09DAA03D9BD9}">
  <ds:schemaRefs/>
</ds:datastoreItem>
</file>

<file path=customXml/itemProps6.xml><?xml version="1.0" encoding="utf-8"?>
<ds:datastoreItem xmlns:ds="http://schemas.openxmlformats.org/officeDocument/2006/customXml" ds:itemID="{93BA6AA3-3531-452F-AC59-41581C433CBA}">
  <ds:schemaRefs/>
</ds:datastoreItem>
</file>

<file path=customXml/itemProps7.xml><?xml version="1.0" encoding="utf-8"?>
<ds:datastoreItem xmlns:ds="http://schemas.openxmlformats.org/officeDocument/2006/customXml" ds:itemID="{0ECC6AB1-7CA7-4590-8395-A5F96AD80FC4}">
  <ds:schemaRefs/>
</ds:datastoreItem>
</file>

<file path=customXml/itemProps8.xml><?xml version="1.0" encoding="utf-8"?>
<ds:datastoreItem xmlns:ds="http://schemas.openxmlformats.org/officeDocument/2006/customXml" ds:itemID="{1277E6F4-A5E9-4F70-9E14-460D828A37EC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663EB485-0842-4D2F-ABC7-36FDA6CE3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4</cp:revision>
  <cp:lastPrinted>2019-05-03T18:29:00Z</cp:lastPrinted>
  <dcterms:created xsi:type="dcterms:W3CDTF">2021-08-11T07:49:00Z</dcterms:created>
  <dcterms:modified xsi:type="dcterms:W3CDTF">2021-08-11T08:04:00Z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